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1ED85" w14:textId="61766C1D" w:rsidR="00326DBE" w:rsidRPr="003B4582" w:rsidRDefault="00326DBE" w:rsidP="005C5C01">
      <w:pPr>
        <w:pStyle w:val="KopfICI"/>
        <w:framePr w:hRule="auto" w:hSpace="0" w:wrap="around" w:vAnchor="margin" w:hAnchor="text" w:xAlign="left" w:yAlign="inline"/>
        <w:spacing w:line="360" w:lineRule="auto"/>
        <w:jc w:val="both"/>
        <w:rPr>
          <w:sz w:val="24"/>
        </w:rPr>
      </w:pPr>
      <w:r w:rsidRPr="003B4582">
        <w:rPr>
          <w:sz w:val="24"/>
        </w:rPr>
        <w:t>Hessische</w:t>
      </w:r>
      <w:r w:rsidR="0081146D" w:rsidRPr="003B4582">
        <w:rPr>
          <w:sz w:val="24"/>
        </w:rPr>
        <w:t xml:space="preserve"> Lehrkräfteakademie</w:t>
      </w:r>
    </w:p>
    <w:p w14:paraId="1CC1D17F" w14:textId="77777777" w:rsidR="00326DBE" w:rsidRPr="003B4582" w:rsidRDefault="00846EE2" w:rsidP="005C5C01">
      <w:pPr>
        <w:pStyle w:val="Kopfzeile"/>
        <w:spacing w:line="360" w:lineRule="auto"/>
        <w:jc w:val="both"/>
        <w:rPr>
          <w:rFonts w:ascii="Arial" w:hAnsi="Arial" w:cs="Arial"/>
          <w:b/>
          <w:bCs/>
          <w:sz w:val="24"/>
          <w:szCs w:val="24"/>
        </w:rPr>
      </w:pPr>
      <w:bookmarkStart w:id="0" w:name="Zusatz"/>
      <w:bookmarkStart w:id="1" w:name="SW"/>
      <w:bookmarkStart w:id="2" w:name="Color"/>
      <w:bookmarkEnd w:id="0"/>
      <w:r w:rsidRPr="003B4582">
        <w:rPr>
          <w:rFonts w:ascii="Arial" w:hAnsi="Arial" w:cs="Arial"/>
          <w:noProof/>
          <w:sz w:val="24"/>
          <w:szCs w:val="24"/>
        </w:rPr>
        <w:drawing>
          <wp:anchor distT="0" distB="0" distL="114300" distR="114300" simplePos="0" relativeHeight="251657728" behindDoc="0" locked="0" layoutInCell="1" allowOverlap="1" wp14:anchorId="215DB13C" wp14:editId="22651E58">
            <wp:simplePos x="0" y="0"/>
            <wp:positionH relativeFrom="page">
              <wp:posOffset>6210935</wp:posOffset>
            </wp:positionH>
            <wp:positionV relativeFrom="page">
              <wp:posOffset>334645</wp:posOffset>
            </wp:positionV>
            <wp:extent cx="830580" cy="1074420"/>
            <wp:effectExtent l="0" t="0" r="762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1074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Kopf"/>
      <w:bookmarkEnd w:id="1"/>
      <w:bookmarkEnd w:id="2"/>
      <w:bookmarkEnd w:id="3"/>
    </w:p>
    <w:p w14:paraId="528EC83B" w14:textId="77777777" w:rsidR="0076300D" w:rsidRPr="003B4582" w:rsidRDefault="0076300D" w:rsidP="005C5C01">
      <w:pPr>
        <w:widowControl/>
        <w:spacing w:line="360" w:lineRule="auto"/>
        <w:rPr>
          <w:rFonts w:ascii="Arial" w:eastAsia="Calibri" w:hAnsi="Arial" w:cs="Arial"/>
          <w:szCs w:val="24"/>
        </w:rPr>
      </w:pPr>
    </w:p>
    <w:p w14:paraId="4AA46A22" w14:textId="77777777" w:rsidR="0076300D" w:rsidRPr="003B4582" w:rsidRDefault="0076300D" w:rsidP="005C5C01">
      <w:pPr>
        <w:widowControl/>
        <w:spacing w:line="360" w:lineRule="auto"/>
        <w:rPr>
          <w:rFonts w:ascii="Arial" w:eastAsia="Calibri" w:hAnsi="Arial" w:cs="Arial"/>
          <w:b/>
          <w:szCs w:val="24"/>
        </w:rPr>
      </w:pPr>
    </w:p>
    <w:p w14:paraId="20886701" w14:textId="77777777" w:rsidR="005C5C01" w:rsidRPr="003B4582" w:rsidRDefault="005C5C01" w:rsidP="005C5C01">
      <w:pPr>
        <w:widowControl/>
        <w:spacing w:line="360" w:lineRule="auto"/>
        <w:rPr>
          <w:rFonts w:ascii="Arial" w:eastAsia="Calibri" w:hAnsi="Arial" w:cs="Arial"/>
          <w:b/>
          <w:szCs w:val="24"/>
        </w:rPr>
      </w:pPr>
    </w:p>
    <w:p w14:paraId="29304E85" w14:textId="77777777" w:rsidR="0081146D" w:rsidRPr="003B4582" w:rsidRDefault="0081146D" w:rsidP="005C5C01">
      <w:pPr>
        <w:spacing w:line="360" w:lineRule="auto"/>
        <w:rPr>
          <w:rFonts w:ascii="Arial" w:hAnsi="Arial" w:cs="Arial"/>
          <w:b/>
          <w:bCs/>
          <w:szCs w:val="24"/>
        </w:rPr>
      </w:pPr>
    </w:p>
    <w:p w14:paraId="7EDC5ECD" w14:textId="77777777" w:rsidR="002E689F" w:rsidRPr="003B4582" w:rsidRDefault="00424790" w:rsidP="008D62DC">
      <w:pPr>
        <w:spacing w:line="360" w:lineRule="auto"/>
        <w:rPr>
          <w:rFonts w:ascii="Arial" w:hAnsi="Arial" w:cs="Arial"/>
          <w:b/>
          <w:bCs/>
          <w:szCs w:val="24"/>
        </w:rPr>
      </w:pPr>
      <w:r w:rsidRPr="003B4582">
        <w:rPr>
          <w:rFonts w:ascii="Arial" w:hAnsi="Arial" w:cs="Arial"/>
          <w:b/>
          <w:bCs/>
          <w:szCs w:val="24"/>
        </w:rPr>
        <w:t>Rahmen-</w:t>
      </w:r>
      <w:r w:rsidR="00E27CBD" w:rsidRPr="003B4582">
        <w:rPr>
          <w:rFonts w:ascii="Arial" w:hAnsi="Arial" w:cs="Arial"/>
          <w:b/>
          <w:bCs/>
          <w:szCs w:val="24"/>
        </w:rPr>
        <w:t>Hygieneplan</w:t>
      </w:r>
      <w:r w:rsidR="0076300D" w:rsidRPr="003B4582">
        <w:rPr>
          <w:rFonts w:ascii="Arial" w:hAnsi="Arial" w:cs="Arial"/>
          <w:b/>
          <w:bCs/>
          <w:szCs w:val="24"/>
        </w:rPr>
        <w:t xml:space="preserve"> für die </w:t>
      </w:r>
      <w:r w:rsidR="0081146D" w:rsidRPr="003B4582">
        <w:rPr>
          <w:rFonts w:ascii="Arial" w:hAnsi="Arial" w:cs="Arial"/>
          <w:b/>
          <w:bCs/>
          <w:szCs w:val="24"/>
        </w:rPr>
        <w:t>Studienseminare in Analogie des Rahmen-Hygieneplan</w:t>
      </w:r>
      <w:r w:rsidR="002E689F" w:rsidRPr="003B4582">
        <w:rPr>
          <w:rFonts w:ascii="Arial" w:hAnsi="Arial" w:cs="Arial"/>
          <w:b/>
          <w:bCs/>
          <w:szCs w:val="24"/>
        </w:rPr>
        <w:t>s</w:t>
      </w:r>
      <w:r w:rsidR="0081146D" w:rsidRPr="003B4582">
        <w:rPr>
          <w:rFonts w:ascii="Arial" w:hAnsi="Arial" w:cs="Arial"/>
          <w:b/>
          <w:bCs/>
          <w:szCs w:val="24"/>
        </w:rPr>
        <w:t xml:space="preserve"> für die Schulen in Hessen</w:t>
      </w:r>
    </w:p>
    <w:p w14:paraId="1C392A65" w14:textId="4C2B9730" w:rsidR="00583C73" w:rsidRPr="003B4582" w:rsidRDefault="002B782B" w:rsidP="008D62DC">
      <w:pPr>
        <w:spacing w:line="360" w:lineRule="auto"/>
        <w:rPr>
          <w:rFonts w:ascii="Arial" w:hAnsi="Arial" w:cs="Arial"/>
          <w:bCs/>
          <w:szCs w:val="24"/>
        </w:rPr>
      </w:pPr>
      <w:r w:rsidRPr="003B4582">
        <w:rPr>
          <w:rFonts w:ascii="Arial" w:hAnsi="Arial" w:cs="Arial"/>
          <w:bCs/>
          <w:szCs w:val="24"/>
        </w:rPr>
        <w:t>Stand:</w:t>
      </w:r>
      <w:r w:rsidR="002E24EB" w:rsidRPr="003B4582">
        <w:rPr>
          <w:rFonts w:ascii="Arial" w:hAnsi="Arial" w:cs="Arial"/>
          <w:bCs/>
          <w:szCs w:val="24"/>
        </w:rPr>
        <w:t xml:space="preserve"> </w:t>
      </w:r>
      <w:r w:rsidR="002E689F" w:rsidRPr="003B4582">
        <w:rPr>
          <w:rFonts w:ascii="Arial" w:hAnsi="Arial" w:cs="Arial"/>
          <w:bCs/>
          <w:szCs w:val="24"/>
        </w:rPr>
        <w:t>11</w:t>
      </w:r>
      <w:r w:rsidRPr="003B4582">
        <w:rPr>
          <w:rFonts w:ascii="Arial" w:hAnsi="Arial" w:cs="Arial"/>
          <w:bCs/>
          <w:szCs w:val="24"/>
        </w:rPr>
        <w:t xml:space="preserve">. </w:t>
      </w:r>
      <w:r w:rsidR="002E689F" w:rsidRPr="003B4582">
        <w:rPr>
          <w:rFonts w:ascii="Arial" w:hAnsi="Arial" w:cs="Arial"/>
          <w:bCs/>
          <w:szCs w:val="24"/>
        </w:rPr>
        <w:t>Mai</w:t>
      </w:r>
      <w:r w:rsidR="00B97ACA" w:rsidRPr="003B4582">
        <w:rPr>
          <w:rFonts w:ascii="Arial" w:hAnsi="Arial" w:cs="Arial"/>
          <w:bCs/>
          <w:szCs w:val="24"/>
        </w:rPr>
        <w:t xml:space="preserve"> </w:t>
      </w:r>
      <w:r w:rsidR="001D05B2" w:rsidRPr="003B4582">
        <w:rPr>
          <w:rFonts w:ascii="Arial" w:hAnsi="Arial" w:cs="Arial"/>
          <w:bCs/>
          <w:szCs w:val="24"/>
        </w:rPr>
        <w:t>202</w:t>
      </w:r>
      <w:r w:rsidR="00424790" w:rsidRPr="003B4582">
        <w:rPr>
          <w:rFonts w:ascii="Arial" w:hAnsi="Arial" w:cs="Arial"/>
          <w:bCs/>
          <w:szCs w:val="24"/>
        </w:rPr>
        <w:t>3</w:t>
      </w:r>
    </w:p>
    <w:p w14:paraId="4639387F" w14:textId="66467A61" w:rsidR="00583C73" w:rsidRPr="003B4582" w:rsidRDefault="00583C73" w:rsidP="00E0081E">
      <w:pPr>
        <w:widowControl/>
        <w:pBdr>
          <w:top w:val="single" w:sz="4" w:space="1" w:color="auto"/>
          <w:left w:val="single" w:sz="4" w:space="1"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sz w:val="22"/>
          <w:szCs w:val="22"/>
        </w:rPr>
      </w:pPr>
      <w:r w:rsidRPr="003B4582">
        <w:rPr>
          <w:rFonts w:ascii="Arial" w:eastAsia="Calibri" w:hAnsi="Arial" w:cs="Arial"/>
          <w:sz w:val="22"/>
          <w:szCs w:val="22"/>
        </w:rPr>
        <w:t>Die Erstellung des Rahmen-Hygieneplans für die Studienseminare in Hessen orientiert sich im Wesentlichen am Rahmen-Hygieneplan für die Schulen in Hessen (</w:t>
      </w:r>
      <w:r w:rsidR="002E72F0" w:rsidRPr="003B4582">
        <w:rPr>
          <w:rFonts w:ascii="Arial" w:eastAsia="Calibri" w:hAnsi="Arial" w:cs="Arial"/>
          <w:sz w:val="22"/>
          <w:szCs w:val="22"/>
        </w:rPr>
        <w:t>Stand</w:t>
      </w:r>
      <w:r w:rsidRPr="003B4582">
        <w:rPr>
          <w:rFonts w:ascii="Arial" w:eastAsia="Calibri" w:hAnsi="Arial" w:cs="Arial"/>
          <w:sz w:val="22"/>
          <w:szCs w:val="22"/>
        </w:rPr>
        <w:t xml:space="preserve"> 28. März 2023), da dieser sehr weitreichend und umfassend und in großen Teilen in Analogie Gültigkeit für die Studienseminare in Hessen besitzt. Spezifizierungen, die besonders für die Studienseminare relevant sind, finden sich in den grau hinterlegten Textfeldern im Anschluss an die jeweiligen Kapitel.</w:t>
      </w:r>
    </w:p>
    <w:sdt>
      <w:sdtPr>
        <w:rPr>
          <w:rFonts w:ascii="Arial" w:hAnsi="Arial" w:cs="Arial"/>
          <w:szCs w:val="24"/>
        </w:rPr>
        <w:id w:val="-1511677964"/>
        <w:docPartObj>
          <w:docPartGallery w:val="Table of Contents"/>
          <w:docPartUnique/>
        </w:docPartObj>
      </w:sdtPr>
      <w:sdtEndPr>
        <w:rPr>
          <w:b/>
          <w:bCs/>
        </w:rPr>
      </w:sdtEndPr>
      <w:sdtContent>
        <w:p w14:paraId="168D2757" w14:textId="7C803F97" w:rsidR="003B4582" w:rsidRPr="003B4582" w:rsidRDefault="00833E62" w:rsidP="003B4582">
          <w:pPr>
            <w:pStyle w:val="Verzeichnis1"/>
            <w:spacing w:line="360" w:lineRule="auto"/>
            <w:rPr>
              <w:rFonts w:ascii="Arial" w:eastAsiaTheme="minorEastAsia" w:hAnsi="Arial" w:cs="Arial"/>
              <w:noProof/>
              <w:szCs w:val="24"/>
            </w:rPr>
          </w:pPr>
          <w:r w:rsidRPr="003B4582">
            <w:rPr>
              <w:rFonts w:ascii="Arial" w:hAnsi="Arial" w:cs="Arial"/>
              <w:szCs w:val="24"/>
            </w:rPr>
            <w:fldChar w:fldCharType="begin"/>
          </w:r>
          <w:r w:rsidRPr="003B4582">
            <w:rPr>
              <w:rFonts w:ascii="Arial" w:hAnsi="Arial" w:cs="Arial"/>
              <w:szCs w:val="24"/>
            </w:rPr>
            <w:instrText xml:space="preserve"> TOC \o "1-3" \h \z \u </w:instrText>
          </w:r>
          <w:r w:rsidRPr="003B4582">
            <w:rPr>
              <w:rFonts w:ascii="Arial" w:hAnsi="Arial" w:cs="Arial"/>
              <w:szCs w:val="24"/>
            </w:rPr>
            <w:fldChar w:fldCharType="separate"/>
          </w:r>
          <w:hyperlink w:anchor="_Toc135733809" w:history="1">
            <w:r w:rsidR="003B4582" w:rsidRPr="003B4582">
              <w:rPr>
                <w:rStyle w:val="Hyperlink"/>
                <w:rFonts w:ascii="Arial" w:hAnsi="Arial" w:cs="Arial"/>
                <w:noProof/>
                <w:sz w:val="24"/>
                <w:szCs w:val="24"/>
              </w:rPr>
              <w:t>1. Rahmenbedingungen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_Toc135733809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1</w:t>
            </w:r>
            <w:r w:rsidR="003B4582" w:rsidRPr="003B4582">
              <w:rPr>
                <w:rFonts w:ascii="Arial" w:hAnsi="Arial" w:cs="Arial"/>
                <w:noProof/>
                <w:webHidden/>
                <w:szCs w:val="24"/>
              </w:rPr>
              <w:fldChar w:fldCharType="end"/>
            </w:r>
          </w:hyperlink>
        </w:p>
        <w:p w14:paraId="402AEC81" w14:textId="666CD066" w:rsidR="003B4582" w:rsidRPr="003B4582" w:rsidRDefault="00661BAF" w:rsidP="003B4582">
          <w:pPr>
            <w:pStyle w:val="Verzeichnis1"/>
            <w:spacing w:line="360" w:lineRule="auto"/>
            <w:rPr>
              <w:rFonts w:ascii="Arial" w:eastAsiaTheme="minorEastAsia" w:hAnsi="Arial" w:cs="Arial"/>
              <w:noProof/>
              <w:szCs w:val="24"/>
            </w:rPr>
          </w:pPr>
          <w:hyperlink w:anchor="_Toc135733810" w:history="1">
            <w:r w:rsidR="003B4582" w:rsidRPr="003B4582">
              <w:rPr>
                <w:rStyle w:val="Hyperlink"/>
                <w:rFonts w:ascii="Arial" w:hAnsi="Arial" w:cs="Arial"/>
                <w:noProof/>
                <w:sz w:val="24"/>
                <w:szCs w:val="24"/>
              </w:rPr>
              <w:t>2. Zuständigkeiten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_Toc135733810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3</w:t>
            </w:r>
            <w:r w:rsidR="003B4582" w:rsidRPr="003B4582">
              <w:rPr>
                <w:rFonts w:ascii="Arial" w:hAnsi="Arial" w:cs="Arial"/>
                <w:noProof/>
                <w:webHidden/>
                <w:szCs w:val="24"/>
              </w:rPr>
              <w:fldChar w:fldCharType="end"/>
            </w:r>
          </w:hyperlink>
        </w:p>
        <w:p w14:paraId="49BFD7AC" w14:textId="66A536C2" w:rsidR="003B4582" w:rsidRPr="003B4582" w:rsidRDefault="00661BAF" w:rsidP="003B4582">
          <w:pPr>
            <w:pStyle w:val="Verzeichnis1"/>
            <w:spacing w:line="360" w:lineRule="auto"/>
            <w:rPr>
              <w:rFonts w:ascii="Arial" w:eastAsiaTheme="minorEastAsia" w:hAnsi="Arial" w:cs="Arial"/>
              <w:noProof/>
              <w:szCs w:val="24"/>
            </w:rPr>
          </w:pPr>
          <w:hyperlink w:anchor="_Toc135733811" w:history="1">
            <w:r w:rsidR="003B4582" w:rsidRPr="003B4582">
              <w:rPr>
                <w:rStyle w:val="Hyperlink"/>
                <w:rFonts w:ascii="Arial" w:hAnsi="Arial" w:cs="Arial"/>
                <w:noProof/>
                <w:sz w:val="24"/>
                <w:szCs w:val="24"/>
              </w:rPr>
              <w:t>3. Raumhygiene</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_Toc135733811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4</w:t>
            </w:r>
            <w:r w:rsidR="003B4582" w:rsidRPr="003B4582">
              <w:rPr>
                <w:rFonts w:ascii="Arial" w:hAnsi="Arial" w:cs="Arial"/>
                <w:noProof/>
                <w:webHidden/>
                <w:szCs w:val="24"/>
              </w:rPr>
              <w:fldChar w:fldCharType="end"/>
            </w:r>
          </w:hyperlink>
        </w:p>
        <w:p w14:paraId="5FC1ADE9" w14:textId="0CE9F790" w:rsidR="003B4582" w:rsidRPr="003B4582" w:rsidRDefault="00661BAF" w:rsidP="003B4582">
          <w:pPr>
            <w:pStyle w:val="Verzeichnis2"/>
            <w:spacing w:line="360" w:lineRule="auto"/>
            <w:rPr>
              <w:rFonts w:ascii="Arial" w:eastAsiaTheme="minorEastAsia" w:hAnsi="Arial" w:cs="Arial"/>
              <w:noProof/>
              <w:szCs w:val="24"/>
            </w:rPr>
          </w:pPr>
          <w:hyperlink w:anchor="_Toc135733812" w:history="1">
            <w:r w:rsidR="003B4582" w:rsidRPr="003B4582">
              <w:rPr>
                <w:rStyle w:val="Hyperlink"/>
                <w:rFonts w:ascii="Arial" w:hAnsi="Arial" w:cs="Arial"/>
                <w:noProof/>
                <w:sz w:val="24"/>
                <w:szCs w:val="24"/>
              </w:rPr>
              <w:t>3.1 Allgemeine Raumhygiene</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_Toc135733812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5</w:t>
            </w:r>
            <w:r w:rsidR="003B4582" w:rsidRPr="003B4582">
              <w:rPr>
                <w:rFonts w:ascii="Arial" w:hAnsi="Arial" w:cs="Arial"/>
                <w:noProof/>
                <w:webHidden/>
                <w:szCs w:val="24"/>
              </w:rPr>
              <w:fldChar w:fldCharType="end"/>
            </w:r>
          </w:hyperlink>
        </w:p>
        <w:p w14:paraId="2439A7FA" w14:textId="332782B2" w:rsidR="003B4582" w:rsidRPr="003B4582" w:rsidRDefault="00661BAF" w:rsidP="003B4582">
          <w:pPr>
            <w:pStyle w:val="Verzeichnis2"/>
            <w:spacing w:line="360" w:lineRule="auto"/>
            <w:rPr>
              <w:rFonts w:ascii="Arial" w:eastAsiaTheme="minorEastAsia" w:hAnsi="Arial" w:cs="Arial"/>
              <w:noProof/>
              <w:szCs w:val="24"/>
            </w:rPr>
          </w:pPr>
          <w:hyperlink w:anchor="_Toc135733813" w:history="1">
            <w:r w:rsidR="003B4582" w:rsidRPr="003B4582">
              <w:rPr>
                <w:rStyle w:val="Hyperlink"/>
                <w:rFonts w:ascii="Arial" w:hAnsi="Arial" w:cs="Arial"/>
                <w:noProof/>
                <w:sz w:val="24"/>
                <w:szCs w:val="24"/>
              </w:rPr>
              <w:t>3.2 Küchenhygiene</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_Toc135733813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6</w:t>
            </w:r>
            <w:r w:rsidR="003B4582" w:rsidRPr="003B4582">
              <w:rPr>
                <w:rFonts w:ascii="Arial" w:hAnsi="Arial" w:cs="Arial"/>
                <w:noProof/>
                <w:webHidden/>
                <w:szCs w:val="24"/>
              </w:rPr>
              <w:fldChar w:fldCharType="end"/>
            </w:r>
          </w:hyperlink>
        </w:p>
        <w:p w14:paraId="52EDDD9D" w14:textId="6EEA292E" w:rsidR="003B4582" w:rsidRPr="003B4582" w:rsidRDefault="00661BAF" w:rsidP="003B4582">
          <w:pPr>
            <w:pStyle w:val="Verzeichnis2"/>
            <w:spacing w:line="360" w:lineRule="auto"/>
            <w:rPr>
              <w:rFonts w:ascii="Arial" w:eastAsiaTheme="minorEastAsia" w:hAnsi="Arial" w:cs="Arial"/>
              <w:noProof/>
              <w:szCs w:val="24"/>
            </w:rPr>
          </w:pPr>
          <w:hyperlink w:anchor="_Toc135733814" w:history="1">
            <w:r w:rsidR="003B4582" w:rsidRPr="003B4582">
              <w:rPr>
                <w:rStyle w:val="Hyperlink"/>
                <w:rFonts w:ascii="Arial" w:hAnsi="Arial" w:cs="Arial"/>
                <w:noProof/>
                <w:sz w:val="24"/>
                <w:szCs w:val="24"/>
              </w:rPr>
              <w:t>3.3 Hygiene in Sanitär-, Nass- und Duschbereichen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_Toc135733814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6</w:t>
            </w:r>
            <w:r w:rsidR="003B4582" w:rsidRPr="003B4582">
              <w:rPr>
                <w:rFonts w:ascii="Arial" w:hAnsi="Arial" w:cs="Arial"/>
                <w:noProof/>
                <w:webHidden/>
                <w:szCs w:val="24"/>
              </w:rPr>
              <w:fldChar w:fldCharType="end"/>
            </w:r>
          </w:hyperlink>
        </w:p>
        <w:p w14:paraId="0A5BA7EE" w14:textId="78D0F5AF" w:rsidR="003B4582" w:rsidRPr="003B4582" w:rsidRDefault="00661BAF" w:rsidP="003B4582">
          <w:pPr>
            <w:pStyle w:val="Verzeichnis1"/>
            <w:spacing w:line="360" w:lineRule="auto"/>
            <w:rPr>
              <w:rFonts w:ascii="Arial" w:eastAsiaTheme="minorEastAsia" w:hAnsi="Arial" w:cs="Arial"/>
              <w:noProof/>
              <w:szCs w:val="24"/>
            </w:rPr>
          </w:pPr>
          <w:hyperlink w:anchor="_Toc135733815" w:history="1">
            <w:r w:rsidR="003B4582" w:rsidRPr="003B4582">
              <w:rPr>
                <w:rStyle w:val="Hyperlink"/>
                <w:rFonts w:ascii="Arial" w:hAnsi="Arial" w:cs="Arial"/>
                <w:noProof/>
                <w:sz w:val="24"/>
                <w:szCs w:val="24"/>
              </w:rPr>
              <w:t>4. Trinkwasserhygiene</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_Toc135733815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7</w:t>
            </w:r>
            <w:r w:rsidR="003B4582" w:rsidRPr="003B4582">
              <w:rPr>
                <w:rFonts w:ascii="Arial" w:hAnsi="Arial" w:cs="Arial"/>
                <w:noProof/>
                <w:webHidden/>
                <w:szCs w:val="24"/>
              </w:rPr>
              <w:fldChar w:fldCharType="end"/>
            </w:r>
          </w:hyperlink>
        </w:p>
        <w:p w14:paraId="79460B68" w14:textId="4C667B04" w:rsidR="003B4582" w:rsidRPr="003B4582" w:rsidRDefault="00661BAF" w:rsidP="003B4582">
          <w:pPr>
            <w:pStyle w:val="Verzeichnis1"/>
            <w:spacing w:line="360" w:lineRule="auto"/>
            <w:rPr>
              <w:rFonts w:ascii="Arial" w:eastAsiaTheme="minorEastAsia" w:hAnsi="Arial" w:cs="Arial"/>
              <w:noProof/>
              <w:szCs w:val="24"/>
            </w:rPr>
          </w:pPr>
          <w:hyperlink w:anchor="_Toc135733816" w:history="1">
            <w:r w:rsidR="003B4582" w:rsidRPr="003B4582">
              <w:rPr>
                <w:rStyle w:val="Hyperlink"/>
                <w:rFonts w:ascii="Arial" w:hAnsi="Arial" w:cs="Arial"/>
                <w:noProof/>
                <w:sz w:val="24"/>
                <w:szCs w:val="24"/>
              </w:rPr>
              <w:t>5. Lufthygiene</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_Toc135733816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7</w:t>
            </w:r>
            <w:r w:rsidR="003B4582" w:rsidRPr="003B4582">
              <w:rPr>
                <w:rFonts w:ascii="Arial" w:hAnsi="Arial" w:cs="Arial"/>
                <w:noProof/>
                <w:webHidden/>
                <w:szCs w:val="24"/>
              </w:rPr>
              <w:fldChar w:fldCharType="end"/>
            </w:r>
          </w:hyperlink>
        </w:p>
        <w:p w14:paraId="0F308C98" w14:textId="4E374654" w:rsidR="003B4582" w:rsidRPr="003B4582" w:rsidRDefault="00661BAF" w:rsidP="003B4582">
          <w:pPr>
            <w:pStyle w:val="Verzeichnis1"/>
            <w:spacing w:line="360" w:lineRule="auto"/>
            <w:rPr>
              <w:rFonts w:ascii="Arial" w:eastAsiaTheme="minorEastAsia" w:hAnsi="Arial" w:cs="Arial"/>
              <w:noProof/>
              <w:szCs w:val="24"/>
            </w:rPr>
          </w:pPr>
          <w:hyperlink w:anchor="_Toc135733817" w:history="1">
            <w:r w:rsidR="003B4582" w:rsidRPr="003B4582">
              <w:rPr>
                <w:rStyle w:val="Hyperlink"/>
                <w:rFonts w:ascii="Arial" w:hAnsi="Arial" w:cs="Arial"/>
                <w:noProof/>
                <w:sz w:val="24"/>
                <w:szCs w:val="24"/>
              </w:rPr>
              <w:t>6. Persönliche Hygienemaßnahmen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_Toc135733817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8</w:t>
            </w:r>
            <w:r w:rsidR="003B4582" w:rsidRPr="003B4582">
              <w:rPr>
                <w:rFonts w:ascii="Arial" w:hAnsi="Arial" w:cs="Arial"/>
                <w:noProof/>
                <w:webHidden/>
                <w:szCs w:val="24"/>
              </w:rPr>
              <w:fldChar w:fldCharType="end"/>
            </w:r>
          </w:hyperlink>
        </w:p>
        <w:p w14:paraId="548E67C7" w14:textId="4432EEDF" w:rsidR="003B4582" w:rsidRPr="003B4582" w:rsidRDefault="00661BAF" w:rsidP="003B4582">
          <w:pPr>
            <w:pStyle w:val="Verzeichnis1"/>
            <w:spacing w:line="360" w:lineRule="auto"/>
            <w:rPr>
              <w:rFonts w:ascii="Arial" w:eastAsiaTheme="minorEastAsia" w:hAnsi="Arial" w:cs="Arial"/>
              <w:noProof/>
              <w:szCs w:val="24"/>
            </w:rPr>
          </w:pPr>
          <w:hyperlink w:anchor="_Toc135733818" w:history="1">
            <w:r w:rsidR="003B4582" w:rsidRPr="003B4582">
              <w:rPr>
                <w:rStyle w:val="Hyperlink"/>
                <w:rFonts w:ascii="Arial" w:hAnsi="Arial" w:cs="Arial"/>
                <w:noProof/>
                <w:sz w:val="24"/>
                <w:szCs w:val="24"/>
              </w:rPr>
              <w:t>7. Vorsichtsmaßnahmen bei hohem Infektionsgeschehen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_Toc135733818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8</w:t>
            </w:r>
            <w:r w:rsidR="003B4582" w:rsidRPr="003B4582">
              <w:rPr>
                <w:rFonts w:ascii="Arial" w:hAnsi="Arial" w:cs="Arial"/>
                <w:noProof/>
                <w:webHidden/>
                <w:szCs w:val="24"/>
              </w:rPr>
              <w:fldChar w:fldCharType="end"/>
            </w:r>
          </w:hyperlink>
        </w:p>
        <w:p w14:paraId="76301ED9" w14:textId="38DDA545" w:rsidR="003B4582" w:rsidRPr="003B4582" w:rsidRDefault="00661BAF" w:rsidP="003B4582">
          <w:pPr>
            <w:pStyle w:val="Verzeichnis1"/>
            <w:spacing w:line="360" w:lineRule="auto"/>
            <w:rPr>
              <w:rFonts w:ascii="Arial" w:eastAsiaTheme="minorEastAsia" w:hAnsi="Arial" w:cs="Arial"/>
              <w:noProof/>
              <w:szCs w:val="24"/>
            </w:rPr>
          </w:pPr>
          <w:hyperlink w:anchor="_Toc135733819" w:history="1">
            <w:r w:rsidR="003B4582" w:rsidRPr="003B4582">
              <w:rPr>
                <w:rStyle w:val="Hyperlink"/>
                <w:rFonts w:ascii="Arial" w:hAnsi="Arial" w:cs="Arial"/>
                <w:noProof/>
                <w:sz w:val="24"/>
                <w:szCs w:val="24"/>
              </w:rPr>
              <w:t>8. Erste Hilfe und Schulsanitätsdienst</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_Toc135733819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9</w:t>
            </w:r>
            <w:r w:rsidR="003B4582" w:rsidRPr="003B4582">
              <w:rPr>
                <w:rFonts w:ascii="Arial" w:hAnsi="Arial" w:cs="Arial"/>
                <w:noProof/>
                <w:webHidden/>
                <w:szCs w:val="24"/>
              </w:rPr>
              <w:fldChar w:fldCharType="end"/>
            </w:r>
          </w:hyperlink>
        </w:p>
        <w:p w14:paraId="2F1C57B4" w14:textId="7DBCD23E" w:rsidR="003B4582" w:rsidRPr="003B4582" w:rsidRDefault="00661BAF" w:rsidP="003B4582">
          <w:pPr>
            <w:pStyle w:val="Verzeichnis1"/>
            <w:spacing w:line="360" w:lineRule="auto"/>
            <w:rPr>
              <w:rFonts w:ascii="Arial" w:eastAsiaTheme="minorEastAsia" w:hAnsi="Arial" w:cs="Arial"/>
              <w:noProof/>
              <w:szCs w:val="24"/>
            </w:rPr>
          </w:pPr>
          <w:hyperlink w:anchor="_Toc135733820" w:history="1">
            <w:r w:rsidR="003B4582" w:rsidRPr="003B4582">
              <w:rPr>
                <w:rStyle w:val="Hyperlink"/>
                <w:rFonts w:ascii="Arial" w:hAnsi="Arial" w:cs="Arial"/>
                <w:noProof/>
                <w:sz w:val="24"/>
                <w:szCs w:val="24"/>
              </w:rPr>
              <w:t>9. Meldepflichten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_Toc135733820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9</w:t>
            </w:r>
            <w:r w:rsidR="003B4582" w:rsidRPr="003B4582">
              <w:rPr>
                <w:rFonts w:ascii="Arial" w:hAnsi="Arial" w:cs="Arial"/>
                <w:noProof/>
                <w:webHidden/>
                <w:szCs w:val="24"/>
              </w:rPr>
              <w:fldChar w:fldCharType="end"/>
            </w:r>
          </w:hyperlink>
        </w:p>
        <w:p w14:paraId="6D5D6B61" w14:textId="411D6AD9" w:rsidR="003B4582" w:rsidRPr="003B4582" w:rsidRDefault="00661BAF" w:rsidP="003B4582">
          <w:pPr>
            <w:pStyle w:val="Verzeichnis1"/>
            <w:spacing w:line="360" w:lineRule="auto"/>
            <w:rPr>
              <w:rFonts w:ascii="Arial" w:eastAsiaTheme="minorEastAsia" w:hAnsi="Arial" w:cs="Arial"/>
              <w:noProof/>
              <w:szCs w:val="24"/>
            </w:rPr>
          </w:pPr>
          <w:hyperlink w:anchor="_Toc135733821" w:history="1">
            <w:r w:rsidR="003B4582" w:rsidRPr="003B4582">
              <w:rPr>
                <w:rStyle w:val="Hyperlink"/>
                <w:rFonts w:ascii="Arial" w:hAnsi="Arial" w:cs="Arial"/>
                <w:noProof/>
                <w:sz w:val="24"/>
                <w:szCs w:val="24"/>
              </w:rPr>
              <w:t>10. Unterweisungspflichten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_Toc135733821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10</w:t>
            </w:r>
            <w:r w:rsidR="003B4582" w:rsidRPr="003B4582">
              <w:rPr>
                <w:rFonts w:ascii="Arial" w:hAnsi="Arial" w:cs="Arial"/>
                <w:noProof/>
                <w:webHidden/>
                <w:szCs w:val="24"/>
              </w:rPr>
              <w:fldChar w:fldCharType="end"/>
            </w:r>
          </w:hyperlink>
        </w:p>
        <w:p w14:paraId="33ED6405" w14:textId="284581B0" w:rsidR="003B4582" w:rsidRPr="003B4582" w:rsidRDefault="00661BAF" w:rsidP="003B4582">
          <w:pPr>
            <w:pStyle w:val="Verzeichnis1"/>
            <w:spacing w:line="360" w:lineRule="auto"/>
            <w:rPr>
              <w:rFonts w:ascii="Arial" w:eastAsiaTheme="minorEastAsia" w:hAnsi="Arial" w:cs="Arial"/>
              <w:noProof/>
              <w:szCs w:val="24"/>
            </w:rPr>
          </w:pPr>
          <w:hyperlink w:anchor="_Toc135733822" w:history="1">
            <w:r w:rsidR="003B4582" w:rsidRPr="003B4582">
              <w:rPr>
                <w:rStyle w:val="Hyperlink"/>
                <w:rFonts w:ascii="Arial" w:hAnsi="Arial" w:cs="Arial"/>
                <w:noProof/>
                <w:sz w:val="24"/>
                <w:szCs w:val="24"/>
              </w:rPr>
              <w:t>11. Dokumentationspflichten</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_Toc135733822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11</w:t>
            </w:r>
            <w:r w:rsidR="003B4582" w:rsidRPr="003B4582">
              <w:rPr>
                <w:rFonts w:ascii="Arial" w:hAnsi="Arial" w:cs="Arial"/>
                <w:noProof/>
                <w:webHidden/>
                <w:szCs w:val="24"/>
              </w:rPr>
              <w:fldChar w:fldCharType="end"/>
            </w:r>
          </w:hyperlink>
        </w:p>
        <w:p w14:paraId="3522F05B" w14:textId="685FAAE3" w:rsidR="003B4582" w:rsidRPr="003B4582" w:rsidRDefault="00661BAF" w:rsidP="003B4582">
          <w:pPr>
            <w:pStyle w:val="Verzeichnis1"/>
            <w:spacing w:line="360" w:lineRule="auto"/>
            <w:rPr>
              <w:rFonts w:ascii="Arial" w:eastAsiaTheme="minorEastAsia" w:hAnsi="Arial" w:cs="Arial"/>
              <w:noProof/>
              <w:szCs w:val="24"/>
            </w:rPr>
          </w:pPr>
          <w:hyperlink w:anchor="_Toc135733823" w:history="1">
            <w:r w:rsidR="003B4582" w:rsidRPr="003B4582">
              <w:rPr>
                <w:rStyle w:val="Hyperlink"/>
                <w:rFonts w:ascii="Arial" w:hAnsi="Arial" w:cs="Arial"/>
                <w:noProof/>
                <w:sz w:val="24"/>
                <w:szCs w:val="24"/>
              </w:rPr>
              <w:t>12. Beratungs- und Unterstützungsangebot</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_Toc135733823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13</w:t>
            </w:r>
            <w:r w:rsidR="003B4582" w:rsidRPr="003B4582">
              <w:rPr>
                <w:rFonts w:ascii="Arial" w:hAnsi="Arial" w:cs="Arial"/>
                <w:noProof/>
                <w:webHidden/>
                <w:szCs w:val="24"/>
              </w:rPr>
              <w:fldChar w:fldCharType="end"/>
            </w:r>
          </w:hyperlink>
        </w:p>
        <w:p w14:paraId="186B930D" w14:textId="0EBD07C4" w:rsidR="003B4582" w:rsidRDefault="00661BAF" w:rsidP="003B4582">
          <w:pPr>
            <w:pStyle w:val="Verzeichnis1"/>
            <w:spacing w:line="360" w:lineRule="auto"/>
            <w:rPr>
              <w:rFonts w:asciiTheme="minorHAnsi" w:eastAsiaTheme="minorEastAsia" w:hAnsiTheme="minorHAnsi" w:cstheme="minorBidi"/>
              <w:noProof/>
              <w:sz w:val="22"/>
              <w:szCs w:val="22"/>
            </w:rPr>
          </w:pPr>
          <w:hyperlink w:anchor="_Toc135733824" w:history="1">
            <w:r w:rsidR="003B4582" w:rsidRPr="003B4582">
              <w:rPr>
                <w:rStyle w:val="Hyperlink"/>
                <w:rFonts w:ascii="Arial" w:hAnsi="Arial" w:cs="Arial"/>
                <w:noProof/>
                <w:sz w:val="24"/>
                <w:szCs w:val="24"/>
              </w:rPr>
              <w:t>Anhang</w:t>
            </w:r>
            <w:r w:rsidR="003B4582" w:rsidRPr="003B4582">
              <w:rPr>
                <w:rFonts w:ascii="Arial" w:hAnsi="Arial" w:cs="Arial"/>
                <w:noProof/>
                <w:webHidden/>
                <w:szCs w:val="24"/>
              </w:rPr>
              <w:tab/>
            </w:r>
            <w:r w:rsidR="003B4582" w:rsidRPr="003B4582">
              <w:rPr>
                <w:rFonts w:ascii="Arial" w:hAnsi="Arial" w:cs="Arial"/>
                <w:noProof/>
                <w:webHidden/>
                <w:szCs w:val="24"/>
              </w:rPr>
              <w:fldChar w:fldCharType="begin"/>
            </w:r>
            <w:r w:rsidR="003B4582" w:rsidRPr="003B4582">
              <w:rPr>
                <w:rFonts w:ascii="Arial" w:hAnsi="Arial" w:cs="Arial"/>
                <w:noProof/>
                <w:webHidden/>
                <w:szCs w:val="24"/>
              </w:rPr>
              <w:instrText xml:space="preserve"> PAGEREF _Toc135733824 \h </w:instrText>
            </w:r>
            <w:r w:rsidR="003B4582" w:rsidRPr="003B4582">
              <w:rPr>
                <w:rFonts w:ascii="Arial" w:hAnsi="Arial" w:cs="Arial"/>
                <w:noProof/>
                <w:webHidden/>
                <w:szCs w:val="24"/>
              </w:rPr>
            </w:r>
            <w:r w:rsidR="003B4582" w:rsidRPr="003B4582">
              <w:rPr>
                <w:rFonts w:ascii="Arial" w:hAnsi="Arial" w:cs="Arial"/>
                <w:noProof/>
                <w:webHidden/>
                <w:szCs w:val="24"/>
              </w:rPr>
              <w:fldChar w:fldCharType="separate"/>
            </w:r>
            <w:r w:rsidR="003B4582" w:rsidRPr="003B4582">
              <w:rPr>
                <w:rFonts w:ascii="Arial" w:hAnsi="Arial" w:cs="Arial"/>
                <w:noProof/>
                <w:webHidden/>
                <w:szCs w:val="24"/>
              </w:rPr>
              <w:t>14</w:t>
            </w:r>
            <w:r w:rsidR="003B4582" w:rsidRPr="003B4582">
              <w:rPr>
                <w:rFonts w:ascii="Arial" w:hAnsi="Arial" w:cs="Arial"/>
                <w:noProof/>
                <w:webHidden/>
                <w:szCs w:val="24"/>
              </w:rPr>
              <w:fldChar w:fldCharType="end"/>
            </w:r>
          </w:hyperlink>
        </w:p>
        <w:p w14:paraId="6F9E60B9" w14:textId="51D5EA5F" w:rsidR="00833E62" w:rsidRPr="003B4582" w:rsidRDefault="00833E62" w:rsidP="003B4582">
          <w:pPr>
            <w:pStyle w:val="Verzeichnis1"/>
            <w:spacing w:line="360" w:lineRule="auto"/>
            <w:rPr>
              <w:rFonts w:ascii="Arial" w:hAnsi="Arial" w:cs="Arial"/>
              <w:b/>
              <w:bCs/>
              <w:szCs w:val="24"/>
            </w:rPr>
          </w:pPr>
          <w:r w:rsidRPr="003B4582">
            <w:rPr>
              <w:rFonts w:ascii="Arial" w:hAnsi="Arial" w:cs="Arial"/>
              <w:b/>
              <w:bCs/>
              <w:szCs w:val="24"/>
            </w:rPr>
            <w:fldChar w:fldCharType="end"/>
          </w:r>
        </w:p>
      </w:sdtContent>
    </w:sdt>
    <w:p w14:paraId="377C8571" w14:textId="77777777" w:rsidR="003B4582" w:rsidRDefault="003B4582">
      <w:pPr>
        <w:widowControl/>
        <w:spacing w:line="240" w:lineRule="auto"/>
        <w:rPr>
          <w:rFonts w:ascii="Arial" w:eastAsia="Calibri" w:hAnsi="Arial" w:cs="Arial"/>
          <w:b/>
          <w:szCs w:val="24"/>
        </w:rPr>
      </w:pPr>
      <w:bookmarkStart w:id="4" w:name="Anrede"/>
      <w:bookmarkStart w:id="5" w:name="_Toc135733809"/>
      <w:bookmarkEnd w:id="4"/>
      <w:r>
        <w:br w:type="page"/>
      </w:r>
    </w:p>
    <w:p w14:paraId="23B35370" w14:textId="7848F38F" w:rsidR="0064383D" w:rsidRPr="003B4582" w:rsidRDefault="003B4582" w:rsidP="00AE4EF6">
      <w:pPr>
        <w:pStyle w:val="berschrift1"/>
        <w:spacing w:before="0" w:after="0"/>
      </w:pPr>
      <w:r>
        <w:lastRenderedPageBreak/>
        <w:t>1</w:t>
      </w:r>
      <w:r w:rsidR="0064383D" w:rsidRPr="003B4582">
        <w:t xml:space="preserve">. </w:t>
      </w:r>
      <w:r w:rsidR="006461FA" w:rsidRPr="003B4582">
        <w:t>Rahmenbedingungen</w:t>
      </w:r>
      <w:bookmarkEnd w:id="5"/>
    </w:p>
    <w:p w14:paraId="3194B72C" w14:textId="07768D76" w:rsidR="008250B7" w:rsidRPr="003B4582" w:rsidRDefault="008250B7" w:rsidP="008D62DC">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Der vorliegende </w:t>
      </w:r>
      <w:r w:rsidR="00E964DD" w:rsidRPr="003B4582">
        <w:rPr>
          <w:rFonts w:ascii="Arial" w:eastAsia="Calibri" w:hAnsi="Arial" w:cs="Arial"/>
          <w:szCs w:val="24"/>
        </w:rPr>
        <w:t>Rahmen-</w:t>
      </w:r>
      <w:r w:rsidRPr="003B4582">
        <w:rPr>
          <w:rFonts w:ascii="Arial" w:eastAsia="Calibri" w:hAnsi="Arial" w:cs="Arial"/>
          <w:szCs w:val="24"/>
        </w:rPr>
        <w:t xml:space="preserve">Hygieneplan ersetzt den allgemeinen Muster-Hygieneplan des Hessischen Kultusministeriums aus dem Jahr 2012. </w:t>
      </w:r>
    </w:p>
    <w:p w14:paraId="3143D167" w14:textId="0E36B685" w:rsidR="007A78FE" w:rsidRPr="003B4582" w:rsidRDefault="007A78FE" w:rsidP="008D62DC">
      <w:pPr>
        <w:spacing w:before="240" w:after="240" w:line="360" w:lineRule="auto"/>
        <w:jc w:val="both"/>
        <w:rPr>
          <w:rFonts w:ascii="Arial" w:hAnsi="Arial" w:cs="Arial"/>
          <w:szCs w:val="24"/>
        </w:rPr>
      </w:pPr>
      <w:r w:rsidRPr="003B4582">
        <w:rPr>
          <w:rFonts w:ascii="Arial" w:hAnsi="Arial" w:cs="Arial"/>
          <w:szCs w:val="24"/>
        </w:rPr>
        <w:t xml:space="preserve">Die Hygiene ist ein wichtiger Bestandteil der Infektionsprophylaxe. Die Vorschriften des Infektionsschutzgesetzes </w:t>
      </w:r>
      <w:r w:rsidR="00832A03" w:rsidRPr="003B4582">
        <w:rPr>
          <w:rFonts w:ascii="Arial" w:hAnsi="Arial" w:cs="Arial"/>
          <w:szCs w:val="24"/>
        </w:rPr>
        <w:t>dienen der</w:t>
      </w:r>
      <w:r w:rsidRPr="003B4582">
        <w:rPr>
          <w:rFonts w:ascii="Arial" w:hAnsi="Arial" w:cs="Arial"/>
          <w:szCs w:val="24"/>
        </w:rPr>
        <w:t xml:space="preserve"> Gesunderhaltung der Schülerinnen, Schüler und</w:t>
      </w:r>
      <w:r w:rsidR="00770034" w:rsidRPr="003B4582">
        <w:rPr>
          <w:rFonts w:ascii="Arial" w:hAnsi="Arial" w:cs="Arial"/>
          <w:szCs w:val="24"/>
        </w:rPr>
        <w:t xml:space="preserve"> alle</w:t>
      </w:r>
      <w:r w:rsidR="00BE469F" w:rsidRPr="003B4582">
        <w:rPr>
          <w:rFonts w:ascii="Arial" w:hAnsi="Arial" w:cs="Arial"/>
          <w:szCs w:val="24"/>
        </w:rPr>
        <w:t>r</w:t>
      </w:r>
      <w:r w:rsidR="00770034" w:rsidRPr="003B4582">
        <w:rPr>
          <w:rFonts w:ascii="Arial" w:hAnsi="Arial" w:cs="Arial"/>
          <w:szCs w:val="24"/>
        </w:rPr>
        <w:t xml:space="preserve"> an Schulen Beschäftigten</w:t>
      </w:r>
      <w:r w:rsidR="00832A03" w:rsidRPr="003B4582">
        <w:rPr>
          <w:rFonts w:ascii="Arial" w:hAnsi="Arial" w:cs="Arial"/>
          <w:szCs w:val="24"/>
        </w:rPr>
        <w:t>.</w:t>
      </w:r>
      <w:r w:rsidRPr="003B4582">
        <w:rPr>
          <w:rFonts w:ascii="Arial" w:hAnsi="Arial" w:cs="Arial"/>
          <w:szCs w:val="24"/>
        </w:rPr>
        <w:t xml:space="preserve"> </w:t>
      </w:r>
      <w:r w:rsidR="00832A03" w:rsidRPr="003B4582">
        <w:rPr>
          <w:rFonts w:ascii="Arial" w:hAnsi="Arial" w:cs="Arial"/>
          <w:szCs w:val="24"/>
        </w:rPr>
        <w:t xml:space="preserve">Sie sollen </w:t>
      </w:r>
      <w:r w:rsidRPr="003B4582">
        <w:rPr>
          <w:rFonts w:ascii="Arial" w:hAnsi="Arial" w:cs="Arial"/>
          <w:szCs w:val="24"/>
        </w:rPr>
        <w:t>insbesondere zur Vermeidung von ansteckenden Krankheiten im täglichen Zusammenleben beitragen.</w:t>
      </w:r>
    </w:p>
    <w:p w14:paraId="11C51BA9" w14:textId="59CCF8AA" w:rsidR="00445131" w:rsidRPr="003B4582" w:rsidRDefault="00685E5E" w:rsidP="008D62DC">
      <w:pPr>
        <w:widowControl/>
        <w:spacing w:after="120" w:line="360" w:lineRule="auto"/>
        <w:jc w:val="both"/>
        <w:rPr>
          <w:rFonts w:ascii="Arial" w:hAnsi="Arial" w:cs="Arial"/>
          <w:szCs w:val="24"/>
        </w:rPr>
      </w:pPr>
      <w:r w:rsidRPr="003B4582">
        <w:rPr>
          <w:rFonts w:ascii="Arial" w:eastAsia="Calibri" w:hAnsi="Arial" w:cs="Arial"/>
          <w:szCs w:val="24"/>
        </w:rPr>
        <w:t>Nach</w:t>
      </w:r>
      <w:r w:rsidR="00C95031" w:rsidRPr="003B4582">
        <w:rPr>
          <w:rFonts w:ascii="Arial" w:eastAsia="Calibri" w:hAnsi="Arial" w:cs="Arial"/>
          <w:szCs w:val="24"/>
        </w:rPr>
        <w:t xml:space="preserve"> § 36 i. V. m. § 33 Infektionsschutzgesetz (IfSG) </w:t>
      </w:r>
      <w:r w:rsidR="00832A03" w:rsidRPr="003B4582">
        <w:rPr>
          <w:rFonts w:ascii="Arial" w:eastAsia="Calibri" w:hAnsi="Arial" w:cs="Arial"/>
          <w:szCs w:val="24"/>
        </w:rPr>
        <w:t xml:space="preserve">sind </w:t>
      </w:r>
      <w:r w:rsidRPr="003B4582">
        <w:rPr>
          <w:rFonts w:ascii="Arial" w:eastAsia="Calibri" w:hAnsi="Arial" w:cs="Arial"/>
          <w:szCs w:val="24"/>
        </w:rPr>
        <w:t xml:space="preserve">alle Schulen </w:t>
      </w:r>
      <w:r w:rsidR="00832A03" w:rsidRPr="003B4582">
        <w:rPr>
          <w:rFonts w:ascii="Arial" w:eastAsia="Calibri" w:hAnsi="Arial" w:cs="Arial"/>
          <w:szCs w:val="24"/>
        </w:rPr>
        <w:t xml:space="preserve">dazu verpflichtet, </w:t>
      </w:r>
      <w:r w:rsidR="00C95031" w:rsidRPr="003B4582">
        <w:rPr>
          <w:rFonts w:ascii="Arial" w:eastAsia="Calibri" w:hAnsi="Arial" w:cs="Arial"/>
          <w:szCs w:val="24"/>
        </w:rPr>
        <w:t>einen eigenen schulischen Hygieneplan</w:t>
      </w:r>
      <w:r w:rsidR="00952E3F" w:rsidRPr="003B4582">
        <w:rPr>
          <w:rFonts w:ascii="Arial" w:eastAsia="Calibri" w:hAnsi="Arial" w:cs="Arial"/>
          <w:szCs w:val="24"/>
        </w:rPr>
        <w:t xml:space="preserve"> </w:t>
      </w:r>
      <w:r w:rsidR="00832A03" w:rsidRPr="003B4582">
        <w:rPr>
          <w:rFonts w:ascii="Arial" w:eastAsia="Calibri" w:hAnsi="Arial" w:cs="Arial"/>
          <w:szCs w:val="24"/>
        </w:rPr>
        <w:t xml:space="preserve">aufzustellen, in dem „innerbetriebliche Verfahrensweisen zur Infektionshygiene“ für das Schulgebäude und das zur Schule gehörende Schulgelände festgelegt sind. Der </w:t>
      </w:r>
      <w:r w:rsidR="003D2D30" w:rsidRPr="003B4582">
        <w:rPr>
          <w:rFonts w:ascii="Arial" w:eastAsia="Calibri" w:hAnsi="Arial" w:cs="Arial"/>
          <w:szCs w:val="24"/>
        </w:rPr>
        <w:t xml:space="preserve">vorliegende </w:t>
      </w:r>
      <w:r w:rsidR="007A78FE" w:rsidRPr="003B4582">
        <w:rPr>
          <w:rFonts w:ascii="Arial" w:eastAsia="Calibri" w:hAnsi="Arial" w:cs="Arial"/>
          <w:szCs w:val="24"/>
        </w:rPr>
        <w:t>Rahmen</w:t>
      </w:r>
      <w:r w:rsidRPr="003B4582">
        <w:rPr>
          <w:rFonts w:ascii="Arial" w:eastAsia="Calibri" w:hAnsi="Arial" w:cs="Arial"/>
          <w:szCs w:val="24"/>
        </w:rPr>
        <w:t>-Hygieneplan bietet eine Grundlage für die schuleigene Ausgestaltung</w:t>
      </w:r>
      <w:r w:rsidR="00952E3F" w:rsidRPr="003B4582">
        <w:rPr>
          <w:rFonts w:ascii="Arial" w:eastAsia="Calibri" w:hAnsi="Arial" w:cs="Arial"/>
          <w:szCs w:val="24"/>
        </w:rPr>
        <w:t>.</w:t>
      </w:r>
      <w:r w:rsidR="00C95031" w:rsidRPr="003B4582">
        <w:rPr>
          <w:rFonts w:ascii="Arial" w:eastAsia="Calibri" w:hAnsi="Arial" w:cs="Arial"/>
          <w:szCs w:val="24"/>
        </w:rPr>
        <w:t xml:space="preserve"> D</w:t>
      </w:r>
      <w:r w:rsidR="00E2547B" w:rsidRPr="003B4582">
        <w:rPr>
          <w:rFonts w:ascii="Arial" w:eastAsia="Calibri" w:hAnsi="Arial" w:cs="Arial"/>
          <w:szCs w:val="24"/>
        </w:rPr>
        <w:t xml:space="preserve">er </w:t>
      </w:r>
      <w:r w:rsidR="00C95031" w:rsidRPr="003B4582">
        <w:rPr>
          <w:rFonts w:ascii="Arial" w:eastAsia="Calibri" w:hAnsi="Arial" w:cs="Arial"/>
          <w:szCs w:val="24"/>
        </w:rPr>
        <w:t xml:space="preserve">schuleigene Hygieneplan ist der standortspezifischen Situation entsprechend mit angemessenen Infektionsschutzmaßnahmen anzupassen. Das Personal, die Schülerinnen und Schüler und ggf. deren Sorgeberechtigte sind auf jeweils geeignete Weise über die Hygienemaßnahmen zu unterrichten (siehe </w:t>
      </w:r>
      <w:r w:rsidR="00E964DD" w:rsidRPr="003B4582">
        <w:rPr>
          <w:rFonts w:ascii="Arial" w:eastAsia="Calibri" w:hAnsi="Arial" w:cs="Arial"/>
          <w:szCs w:val="24"/>
        </w:rPr>
        <w:t xml:space="preserve">Kapitel </w:t>
      </w:r>
      <w:r w:rsidR="005F2349" w:rsidRPr="003B4582">
        <w:rPr>
          <w:rFonts w:ascii="Arial" w:eastAsia="Calibri" w:hAnsi="Arial" w:cs="Arial"/>
          <w:szCs w:val="24"/>
        </w:rPr>
        <w:t>11</w:t>
      </w:r>
      <w:r w:rsidR="00E964DD" w:rsidRPr="003B4582">
        <w:rPr>
          <w:rFonts w:ascii="Arial" w:eastAsia="Calibri" w:hAnsi="Arial" w:cs="Arial"/>
          <w:szCs w:val="24"/>
        </w:rPr>
        <w:t>:</w:t>
      </w:r>
      <w:r w:rsidR="00C95031" w:rsidRPr="003B4582">
        <w:rPr>
          <w:rFonts w:ascii="Arial" w:eastAsia="Calibri" w:hAnsi="Arial" w:cs="Arial"/>
          <w:szCs w:val="24"/>
        </w:rPr>
        <w:t xml:space="preserve"> Unterweisungspflichten). </w:t>
      </w:r>
    </w:p>
    <w:p w14:paraId="51C2E18F" w14:textId="77777777" w:rsidR="00445131" w:rsidRPr="003B4582" w:rsidRDefault="00445131" w:rsidP="008D62DC">
      <w:pPr>
        <w:spacing w:line="360" w:lineRule="auto"/>
        <w:jc w:val="both"/>
        <w:rPr>
          <w:rFonts w:ascii="Arial" w:hAnsi="Arial" w:cs="Arial"/>
          <w:szCs w:val="24"/>
        </w:rPr>
      </w:pPr>
      <w:r w:rsidRPr="003B4582">
        <w:rPr>
          <w:rFonts w:ascii="Arial" w:hAnsi="Arial" w:cs="Arial"/>
          <w:szCs w:val="24"/>
        </w:rPr>
        <w:t>Die Ausarbeitung</w:t>
      </w:r>
      <w:r w:rsidR="00ED7176" w:rsidRPr="003B4582">
        <w:rPr>
          <w:rFonts w:ascii="Arial" w:hAnsi="Arial" w:cs="Arial"/>
          <w:szCs w:val="24"/>
        </w:rPr>
        <w:t xml:space="preserve"> des schuleigenen Hygieneplans</w:t>
      </w:r>
      <w:r w:rsidRPr="003B4582">
        <w:rPr>
          <w:rFonts w:ascii="Arial" w:hAnsi="Arial" w:cs="Arial"/>
          <w:szCs w:val="24"/>
        </w:rPr>
        <w:t xml:space="preserve"> soll unter Berücksichtigung der folgenden Schritte erfolgen:</w:t>
      </w:r>
    </w:p>
    <w:p w14:paraId="3C540982" w14:textId="77777777" w:rsidR="00445131" w:rsidRPr="003B4582" w:rsidRDefault="00445131" w:rsidP="008D62DC">
      <w:pPr>
        <w:pStyle w:val="Listenabsatz"/>
        <w:numPr>
          <w:ilvl w:val="0"/>
          <w:numId w:val="16"/>
        </w:numPr>
        <w:spacing w:line="360" w:lineRule="auto"/>
        <w:jc w:val="both"/>
        <w:rPr>
          <w:rFonts w:ascii="Arial" w:hAnsi="Arial" w:cs="Arial"/>
          <w:szCs w:val="24"/>
          <w:lang w:val="de-DE"/>
        </w:rPr>
      </w:pPr>
      <w:r w:rsidRPr="003B4582">
        <w:rPr>
          <w:rFonts w:ascii="Arial" w:hAnsi="Arial" w:cs="Arial"/>
          <w:sz w:val="24"/>
          <w:szCs w:val="24"/>
          <w:lang w:val="de-DE"/>
        </w:rPr>
        <w:t>Infektionsgefahren analysieren,</w:t>
      </w:r>
    </w:p>
    <w:p w14:paraId="7EFDA2E7" w14:textId="77777777" w:rsidR="00445131" w:rsidRPr="003B4582" w:rsidRDefault="00445131" w:rsidP="008D62DC">
      <w:pPr>
        <w:pStyle w:val="Listenabsatz"/>
        <w:numPr>
          <w:ilvl w:val="0"/>
          <w:numId w:val="16"/>
        </w:numPr>
        <w:spacing w:line="360" w:lineRule="auto"/>
        <w:jc w:val="both"/>
        <w:rPr>
          <w:rFonts w:ascii="Arial" w:hAnsi="Arial" w:cs="Arial"/>
          <w:szCs w:val="24"/>
          <w:lang w:val="de-DE"/>
        </w:rPr>
      </w:pPr>
      <w:r w:rsidRPr="003B4582">
        <w:rPr>
          <w:rFonts w:ascii="Arial" w:hAnsi="Arial" w:cs="Arial"/>
          <w:sz w:val="24"/>
          <w:szCs w:val="24"/>
          <w:lang w:val="de-DE"/>
        </w:rPr>
        <w:t>Risiken bewerten,</w:t>
      </w:r>
    </w:p>
    <w:p w14:paraId="635F8096" w14:textId="77777777" w:rsidR="00445131" w:rsidRPr="003B4582" w:rsidRDefault="00445131" w:rsidP="008D62DC">
      <w:pPr>
        <w:pStyle w:val="Listenabsatz"/>
        <w:numPr>
          <w:ilvl w:val="0"/>
          <w:numId w:val="16"/>
        </w:numPr>
        <w:spacing w:line="360" w:lineRule="auto"/>
        <w:jc w:val="both"/>
        <w:rPr>
          <w:rFonts w:ascii="Arial" w:hAnsi="Arial" w:cs="Arial"/>
          <w:szCs w:val="24"/>
          <w:lang w:val="de-DE"/>
        </w:rPr>
      </w:pPr>
      <w:r w:rsidRPr="003B4582">
        <w:rPr>
          <w:rFonts w:ascii="Arial" w:hAnsi="Arial" w:cs="Arial"/>
          <w:sz w:val="24"/>
          <w:szCs w:val="24"/>
          <w:lang w:val="de-DE"/>
        </w:rPr>
        <w:t>Risikominimierung ermöglichen,</w:t>
      </w:r>
    </w:p>
    <w:p w14:paraId="61D4E051" w14:textId="77777777" w:rsidR="00445131" w:rsidRPr="003B4582" w:rsidRDefault="00445131" w:rsidP="008D62DC">
      <w:pPr>
        <w:pStyle w:val="Listenabsatz"/>
        <w:numPr>
          <w:ilvl w:val="0"/>
          <w:numId w:val="16"/>
        </w:numPr>
        <w:spacing w:line="360" w:lineRule="auto"/>
        <w:jc w:val="both"/>
        <w:rPr>
          <w:rFonts w:ascii="Arial" w:hAnsi="Arial" w:cs="Arial"/>
          <w:szCs w:val="24"/>
          <w:lang w:val="de-DE"/>
        </w:rPr>
      </w:pPr>
      <w:r w:rsidRPr="003B4582">
        <w:rPr>
          <w:rFonts w:ascii="Arial" w:hAnsi="Arial" w:cs="Arial"/>
          <w:sz w:val="24"/>
          <w:szCs w:val="24"/>
          <w:lang w:val="de-DE"/>
        </w:rPr>
        <w:t>Überwachungsverfahren festlegen,</w:t>
      </w:r>
    </w:p>
    <w:p w14:paraId="3EAE7DDC" w14:textId="77777777" w:rsidR="00445131" w:rsidRPr="003B4582" w:rsidRDefault="00445131" w:rsidP="008D62DC">
      <w:pPr>
        <w:pStyle w:val="Listenabsatz"/>
        <w:numPr>
          <w:ilvl w:val="0"/>
          <w:numId w:val="16"/>
        </w:numPr>
        <w:spacing w:line="360" w:lineRule="auto"/>
        <w:jc w:val="both"/>
        <w:rPr>
          <w:rFonts w:ascii="Arial" w:hAnsi="Arial" w:cs="Arial"/>
          <w:szCs w:val="24"/>
          <w:lang w:val="de-DE"/>
        </w:rPr>
      </w:pPr>
      <w:r w:rsidRPr="003B4582">
        <w:rPr>
          <w:rFonts w:ascii="Arial" w:hAnsi="Arial" w:cs="Arial"/>
          <w:sz w:val="24"/>
          <w:szCs w:val="24"/>
          <w:lang w:val="de-DE"/>
        </w:rPr>
        <w:t>den Hygieneplan turnusmäßig überprüfen</w:t>
      </w:r>
      <w:r w:rsidR="00A43187" w:rsidRPr="003B4582">
        <w:rPr>
          <w:rFonts w:ascii="Arial" w:hAnsi="Arial" w:cs="Arial"/>
          <w:sz w:val="24"/>
          <w:szCs w:val="24"/>
          <w:lang w:val="de-DE"/>
        </w:rPr>
        <w:t xml:space="preserve"> sowie</w:t>
      </w:r>
    </w:p>
    <w:p w14:paraId="471F331E" w14:textId="77777777" w:rsidR="00445131" w:rsidRPr="003B4582" w:rsidRDefault="00445131" w:rsidP="008D62DC">
      <w:pPr>
        <w:pStyle w:val="Listenabsatz"/>
        <w:numPr>
          <w:ilvl w:val="0"/>
          <w:numId w:val="16"/>
        </w:numPr>
        <w:spacing w:line="360" w:lineRule="auto"/>
        <w:jc w:val="both"/>
        <w:rPr>
          <w:rFonts w:ascii="Arial" w:hAnsi="Arial" w:cs="Arial"/>
          <w:szCs w:val="24"/>
          <w:lang w:val="de-DE"/>
        </w:rPr>
      </w:pPr>
      <w:r w:rsidRPr="003B4582">
        <w:rPr>
          <w:rFonts w:ascii="Arial" w:hAnsi="Arial" w:cs="Arial"/>
          <w:sz w:val="24"/>
          <w:szCs w:val="24"/>
          <w:lang w:val="de-DE"/>
        </w:rPr>
        <w:t>Dokumentations- und Schulungserfordernisse festlegen</w:t>
      </w:r>
      <w:r w:rsidR="00640C29" w:rsidRPr="003B4582">
        <w:rPr>
          <w:rFonts w:ascii="Arial" w:hAnsi="Arial" w:cs="Arial"/>
          <w:sz w:val="24"/>
          <w:szCs w:val="24"/>
          <w:lang w:val="de-DE"/>
        </w:rPr>
        <w:t>.</w:t>
      </w:r>
    </w:p>
    <w:p w14:paraId="12F8E9B5" w14:textId="1AB94EC2" w:rsidR="00445131" w:rsidRDefault="00445131" w:rsidP="008D62DC">
      <w:pPr>
        <w:spacing w:line="360" w:lineRule="auto"/>
        <w:jc w:val="both"/>
        <w:rPr>
          <w:rFonts w:ascii="Arial" w:hAnsi="Arial" w:cs="Arial"/>
          <w:szCs w:val="24"/>
        </w:rPr>
      </w:pPr>
      <w:r w:rsidRPr="003B4582">
        <w:rPr>
          <w:rFonts w:ascii="Arial" w:hAnsi="Arial" w:cs="Arial"/>
          <w:szCs w:val="24"/>
        </w:rPr>
        <w:t xml:space="preserve">Der Hygieneplan ist jährlich hinsichtlich </w:t>
      </w:r>
      <w:r w:rsidR="00231B2C" w:rsidRPr="003B4582">
        <w:rPr>
          <w:rFonts w:ascii="Arial" w:hAnsi="Arial" w:cs="Arial"/>
          <w:szCs w:val="24"/>
        </w:rPr>
        <w:t xml:space="preserve">seiner </w:t>
      </w:r>
      <w:r w:rsidRPr="003B4582">
        <w:rPr>
          <w:rFonts w:ascii="Arial" w:hAnsi="Arial" w:cs="Arial"/>
          <w:szCs w:val="24"/>
        </w:rPr>
        <w:t>Aktualität zu überprüfen. Die Überwachung der Einhaltung der Hygienemaßnahmen im Rahmen der Eigenkontrolle erfolgt u. a. du</w:t>
      </w:r>
      <w:r w:rsidR="00590F5A" w:rsidRPr="003B4582">
        <w:rPr>
          <w:rFonts w:ascii="Arial" w:hAnsi="Arial" w:cs="Arial"/>
          <w:szCs w:val="24"/>
        </w:rPr>
        <w:t xml:space="preserve">rch Begehungen der Einrichtung </w:t>
      </w:r>
      <w:r w:rsidR="0060662C" w:rsidRPr="003B4582">
        <w:rPr>
          <w:rFonts w:ascii="Arial" w:hAnsi="Arial" w:cs="Arial"/>
          <w:szCs w:val="24"/>
        </w:rPr>
        <w:t>(</w:t>
      </w:r>
      <w:r w:rsidR="00590F5A" w:rsidRPr="003B4582">
        <w:rPr>
          <w:rFonts w:ascii="Arial" w:hAnsi="Arial" w:cs="Arial"/>
          <w:szCs w:val="24"/>
        </w:rPr>
        <w:t>r</w:t>
      </w:r>
      <w:r w:rsidRPr="003B4582">
        <w:rPr>
          <w:rFonts w:ascii="Arial" w:hAnsi="Arial" w:cs="Arial"/>
          <w:szCs w:val="24"/>
        </w:rPr>
        <w:t xml:space="preserve">outinemäßig </w:t>
      </w:r>
      <w:r w:rsidR="00590F5A" w:rsidRPr="003B4582">
        <w:rPr>
          <w:rFonts w:ascii="Arial" w:hAnsi="Arial" w:cs="Arial"/>
          <w:szCs w:val="24"/>
        </w:rPr>
        <w:t xml:space="preserve">ebenfalls </w:t>
      </w:r>
      <w:r w:rsidRPr="003B4582">
        <w:rPr>
          <w:rFonts w:ascii="Arial" w:hAnsi="Arial" w:cs="Arial"/>
          <w:szCs w:val="24"/>
        </w:rPr>
        <w:t>mindestens jährlich</w:t>
      </w:r>
      <w:r w:rsidR="0060662C" w:rsidRPr="003B4582">
        <w:rPr>
          <w:rFonts w:ascii="Arial" w:hAnsi="Arial" w:cs="Arial"/>
          <w:szCs w:val="24"/>
        </w:rPr>
        <w:t>)</w:t>
      </w:r>
      <w:r w:rsidRPr="003B4582">
        <w:rPr>
          <w:rFonts w:ascii="Arial" w:hAnsi="Arial" w:cs="Arial"/>
          <w:szCs w:val="24"/>
        </w:rPr>
        <w:t xml:space="preserve"> sowie bei aktuellem Bedarf. Die Ergebnisse werden schriftlich dokumentiert. Der Hygieneplan muss für alle Beschäftigten jederzeit</w:t>
      </w:r>
      <w:r w:rsidR="003B4582">
        <w:rPr>
          <w:rFonts w:ascii="Arial" w:hAnsi="Arial" w:cs="Arial"/>
          <w:szCs w:val="24"/>
        </w:rPr>
        <w:t xml:space="preserve"> zugänglich und einsehbar sein.</w:t>
      </w:r>
    </w:p>
    <w:p w14:paraId="520F1642" w14:textId="12BCB010" w:rsidR="003B4582" w:rsidRDefault="003B4582">
      <w:pPr>
        <w:widowControl/>
        <w:spacing w:line="240" w:lineRule="auto"/>
        <w:rPr>
          <w:rFonts w:ascii="Arial" w:hAnsi="Arial" w:cs="Arial"/>
          <w:szCs w:val="24"/>
        </w:rPr>
      </w:pPr>
      <w:r>
        <w:rPr>
          <w:rFonts w:ascii="Arial" w:hAnsi="Arial" w:cs="Arial"/>
          <w:szCs w:val="24"/>
        </w:rPr>
        <w:br w:type="page"/>
      </w:r>
    </w:p>
    <w:p w14:paraId="3D610D81" w14:textId="28D336AF" w:rsidR="00583C73" w:rsidRPr="003B4582" w:rsidRDefault="00583C73" w:rsidP="008D62DC">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b/>
          <w:sz w:val="22"/>
          <w:szCs w:val="22"/>
        </w:rPr>
        <w:lastRenderedPageBreak/>
        <w:t>Der Abschnitt 1. gilt für die Studienseminare analog.</w:t>
      </w:r>
    </w:p>
    <w:p w14:paraId="68CB1554" w14:textId="77777777" w:rsidR="00583C73" w:rsidRPr="003B4582" w:rsidRDefault="00583C73" w:rsidP="008D62DC">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hAnsi="Arial" w:cs="Arial"/>
          <w:sz w:val="22"/>
          <w:szCs w:val="22"/>
        </w:rPr>
      </w:pPr>
      <w:r w:rsidRPr="003B4582">
        <w:rPr>
          <w:rFonts w:ascii="Arial" w:eastAsia="Calibri" w:hAnsi="Arial" w:cs="Arial"/>
          <w:b/>
          <w:sz w:val="22"/>
          <w:szCs w:val="22"/>
        </w:rPr>
        <w:t>Anpassungen an die Gegebenheiten der Studienseminare:</w:t>
      </w:r>
      <w:r w:rsidRPr="003B4582">
        <w:rPr>
          <w:rFonts w:ascii="Arial" w:hAnsi="Arial" w:cs="Arial"/>
          <w:sz w:val="22"/>
          <w:szCs w:val="22"/>
        </w:rPr>
        <w:t xml:space="preserve"> </w:t>
      </w:r>
    </w:p>
    <w:p w14:paraId="1FF2D0E6" w14:textId="1842048A" w:rsidR="00583C73" w:rsidRPr="003B4582" w:rsidRDefault="00583C73" w:rsidP="008D62DC">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hAnsi="Arial" w:cs="Arial"/>
          <w:sz w:val="22"/>
          <w:szCs w:val="22"/>
        </w:rPr>
      </w:pPr>
      <w:r w:rsidRPr="003B4582">
        <w:rPr>
          <w:rFonts w:ascii="Arial" w:hAnsi="Arial" w:cs="Arial"/>
          <w:sz w:val="22"/>
          <w:szCs w:val="22"/>
        </w:rPr>
        <w:t xml:space="preserve">Die Hygiene ist ein wichtiger Bestandteil der Infektionsprophylaxe. Die Vorschriften des Infektionsschutzgesetzes dienen der Gesunderhaltung der Lehrkräfte im Vorbereitungsdienst und </w:t>
      </w:r>
      <w:r w:rsidR="0069107E" w:rsidRPr="003B4582">
        <w:rPr>
          <w:rFonts w:ascii="Arial" w:hAnsi="Arial" w:cs="Arial"/>
          <w:sz w:val="22"/>
          <w:szCs w:val="22"/>
        </w:rPr>
        <w:t>d</w:t>
      </w:r>
      <w:r w:rsidRPr="003B4582">
        <w:rPr>
          <w:rFonts w:ascii="Arial" w:hAnsi="Arial" w:cs="Arial"/>
          <w:sz w:val="22"/>
          <w:szCs w:val="22"/>
        </w:rPr>
        <w:t xml:space="preserve">er im Studienseminar Beschäftigten. Sie sollen insbesondere zur Vermeidung von ansteckenden Krankheiten im täglichen Zusammenleben beitragen. </w:t>
      </w:r>
    </w:p>
    <w:p w14:paraId="7EDA2826" w14:textId="18A23F8F" w:rsidR="00583C73" w:rsidRPr="003B4582" w:rsidRDefault="00583C73" w:rsidP="00AE4EF6">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sz w:val="22"/>
          <w:szCs w:val="22"/>
        </w:rPr>
      </w:pPr>
      <w:r w:rsidRPr="003B4582">
        <w:rPr>
          <w:rFonts w:ascii="Arial" w:eastAsia="Calibri" w:hAnsi="Arial" w:cs="Arial"/>
          <w:sz w:val="22"/>
          <w:szCs w:val="22"/>
        </w:rPr>
        <w:t xml:space="preserve">Nach § 36 i. V. m. § 33 Infektionsschutzgesetz (IfSG) sind alle Studienseminare dazu verpflichtet, einen eigenen Hygieneplan aufzustellen, in dem „innerbetriebliche Verfahrensweisen zur Infektionshygiene“ für das </w:t>
      </w:r>
      <w:r w:rsidR="00BE106E" w:rsidRPr="003B4582">
        <w:rPr>
          <w:rFonts w:ascii="Arial" w:eastAsia="Calibri" w:hAnsi="Arial" w:cs="Arial"/>
          <w:sz w:val="22"/>
          <w:szCs w:val="22"/>
        </w:rPr>
        <w:t>Seminar</w:t>
      </w:r>
      <w:r w:rsidRPr="003B4582">
        <w:rPr>
          <w:rFonts w:ascii="Arial" w:eastAsia="Calibri" w:hAnsi="Arial" w:cs="Arial"/>
          <w:sz w:val="22"/>
          <w:szCs w:val="22"/>
        </w:rPr>
        <w:t xml:space="preserve">gebäude festgelegt sind. Der vorliegende Rahmen-Hygieneplan bietet eine Grundlage für die </w:t>
      </w:r>
      <w:r w:rsidR="00BE106E" w:rsidRPr="003B4582">
        <w:rPr>
          <w:rFonts w:ascii="Arial" w:eastAsia="Calibri" w:hAnsi="Arial" w:cs="Arial"/>
          <w:sz w:val="22"/>
          <w:szCs w:val="22"/>
        </w:rPr>
        <w:t>seminarspezifische</w:t>
      </w:r>
      <w:r w:rsidRPr="003B4582">
        <w:rPr>
          <w:rFonts w:ascii="Arial" w:eastAsia="Calibri" w:hAnsi="Arial" w:cs="Arial"/>
          <w:sz w:val="22"/>
          <w:szCs w:val="22"/>
        </w:rPr>
        <w:t xml:space="preserve"> Ausgestaltung.</w:t>
      </w:r>
      <w:r w:rsidR="00290FEB" w:rsidRPr="003B4582">
        <w:rPr>
          <w:rFonts w:ascii="Arial" w:eastAsia="Calibri" w:hAnsi="Arial" w:cs="Arial"/>
          <w:sz w:val="22"/>
          <w:szCs w:val="22"/>
        </w:rPr>
        <w:t xml:space="preserve"> Der Hygieneplan ist der standortspezifischen Situation entsprechend mit angemessenen Infektionsschutzmaßnahmen anzupassen. Die Lehrkräfte im Vorbereitungsdienst </w:t>
      </w:r>
      <w:r w:rsidR="0069107E" w:rsidRPr="003B4582">
        <w:rPr>
          <w:rFonts w:ascii="Arial" w:eastAsia="Calibri" w:hAnsi="Arial" w:cs="Arial"/>
          <w:sz w:val="22"/>
          <w:szCs w:val="22"/>
        </w:rPr>
        <w:t xml:space="preserve">und die im Studienseminar Beschäftigten </w:t>
      </w:r>
      <w:r w:rsidR="00290FEB" w:rsidRPr="003B4582">
        <w:rPr>
          <w:rFonts w:ascii="Arial" w:eastAsia="Calibri" w:hAnsi="Arial" w:cs="Arial"/>
          <w:sz w:val="22"/>
          <w:szCs w:val="22"/>
        </w:rPr>
        <w:t xml:space="preserve">sind jeweils </w:t>
      </w:r>
      <w:r w:rsidR="0069107E" w:rsidRPr="003B4582">
        <w:rPr>
          <w:rFonts w:ascii="Arial" w:eastAsia="Calibri" w:hAnsi="Arial" w:cs="Arial"/>
          <w:sz w:val="22"/>
          <w:szCs w:val="22"/>
        </w:rPr>
        <w:t xml:space="preserve">in </w:t>
      </w:r>
      <w:r w:rsidR="00290FEB" w:rsidRPr="003B4582">
        <w:rPr>
          <w:rFonts w:ascii="Arial" w:eastAsia="Calibri" w:hAnsi="Arial" w:cs="Arial"/>
          <w:sz w:val="22"/>
          <w:szCs w:val="22"/>
        </w:rPr>
        <w:t>geeignete</w:t>
      </w:r>
      <w:r w:rsidR="0069107E" w:rsidRPr="003B4582">
        <w:rPr>
          <w:rFonts w:ascii="Arial" w:eastAsia="Calibri" w:hAnsi="Arial" w:cs="Arial"/>
          <w:sz w:val="22"/>
          <w:szCs w:val="22"/>
        </w:rPr>
        <w:t>r</w:t>
      </w:r>
      <w:r w:rsidR="00290FEB" w:rsidRPr="003B4582">
        <w:rPr>
          <w:rFonts w:ascii="Arial" w:eastAsia="Calibri" w:hAnsi="Arial" w:cs="Arial"/>
          <w:sz w:val="22"/>
          <w:szCs w:val="22"/>
        </w:rPr>
        <w:t xml:space="preserve"> Weise über die Hygienemaßnahmen zu unterrichten (siehe Kapitel 11: Unterweisungspflichten).</w:t>
      </w:r>
    </w:p>
    <w:p w14:paraId="7F768F61" w14:textId="77777777" w:rsidR="008D62DC" w:rsidRPr="003B4582" w:rsidRDefault="008D62DC" w:rsidP="00AE4EF6">
      <w:pPr>
        <w:pStyle w:val="berschrift1"/>
        <w:spacing w:before="0" w:after="0"/>
      </w:pPr>
    </w:p>
    <w:p w14:paraId="722A7621" w14:textId="4C06BD39" w:rsidR="00E27CBD" w:rsidRPr="003B4582" w:rsidRDefault="006461FA" w:rsidP="00AE4EF6">
      <w:pPr>
        <w:pStyle w:val="berschrift1"/>
        <w:spacing w:before="0" w:after="0"/>
      </w:pPr>
      <w:bookmarkStart w:id="6" w:name="_Toc135733810"/>
      <w:r w:rsidRPr="003B4582">
        <w:t>2</w:t>
      </w:r>
      <w:r w:rsidR="00EA1FA9" w:rsidRPr="003B4582">
        <w:t xml:space="preserve">. </w:t>
      </w:r>
      <w:r w:rsidRPr="003B4582">
        <w:t>Zuständigkeiten</w:t>
      </w:r>
      <w:bookmarkEnd w:id="6"/>
    </w:p>
    <w:p w14:paraId="6202C4BA" w14:textId="77777777" w:rsidR="00A5470F" w:rsidRPr="003B4582" w:rsidRDefault="006461FA">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Für die Umsetzung der Infektionsschutz- und der Hygienemaßnahmen in der Schule ist die Schulleiterin oder der Schulleiter verantwortlich. </w:t>
      </w:r>
    </w:p>
    <w:p w14:paraId="1F41ED69" w14:textId="05A7DB6A" w:rsidR="00AD3F07" w:rsidRPr="003B4582" w:rsidRDefault="006461FA">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Es gehört </w:t>
      </w:r>
      <w:r w:rsidR="008250B7" w:rsidRPr="003B4582">
        <w:rPr>
          <w:rFonts w:ascii="Arial" w:eastAsia="Calibri" w:hAnsi="Arial" w:cs="Arial"/>
          <w:szCs w:val="24"/>
        </w:rPr>
        <w:t xml:space="preserve">auch </w:t>
      </w:r>
      <w:r w:rsidRPr="003B4582">
        <w:rPr>
          <w:rFonts w:ascii="Arial" w:eastAsia="Calibri" w:hAnsi="Arial" w:cs="Arial"/>
          <w:szCs w:val="24"/>
        </w:rPr>
        <w:t xml:space="preserve">zu ihren oder seinen dienstlichen Aufgaben, das Auftreten </w:t>
      </w:r>
      <w:r w:rsidR="00174779" w:rsidRPr="003B4582">
        <w:rPr>
          <w:rFonts w:ascii="Arial" w:eastAsia="Calibri" w:hAnsi="Arial" w:cs="Arial"/>
          <w:szCs w:val="24"/>
        </w:rPr>
        <w:t xml:space="preserve">von </w:t>
      </w:r>
      <w:r w:rsidRPr="003B4582">
        <w:rPr>
          <w:rFonts w:ascii="Arial" w:eastAsia="Calibri" w:hAnsi="Arial" w:cs="Arial"/>
          <w:szCs w:val="24"/>
        </w:rPr>
        <w:t xml:space="preserve">Erkrankungs- und Verdachtsfällen gemäß § 6 Abs. 1 Nr. 1, 2 und 5 i. V. m. § 8 Abs. 1 Nr. 7 </w:t>
      </w:r>
      <w:r w:rsidR="00152986" w:rsidRPr="003B4582">
        <w:rPr>
          <w:rFonts w:ascii="Arial" w:eastAsia="Calibri" w:hAnsi="Arial" w:cs="Arial"/>
          <w:szCs w:val="24"/>
        </w:rPr>
        <w:t xml:space="preserve">Infektionsschutzgesetz </w:t>
      </w:r>
      <w:r w:rsidRPr="003B4582">
        <w:rPr>
          <w:rFonts w:ascii="Arial" w:eastAsia="Calibri" w:hAnsi="Arial" w:cs="Arial"/>
          <w:szCs w:val="24"/>
        </w:rPr>
        <w:t>dem zuständigen Gesundheitsamt zu melden</w:t>
      </w:r>
      <w:r w:rsidR="005F2349" w:rsidRPr="003B4582">
        <w:rPr>
          <w:rFonts w:ascii="Arial" w:eastAsia="Calibri" w:hAnsi="Arial" w:cs="Arial"/>
          <w:szCs w:val="24"/>
        </w:rPr>
        <w:t xml:space="preserve"> (siehe Kapitel 10</w:t>
      </w:r>
      <w:r w:rsidR="00E348F4" w:rsidRPr="003B4582">
        <w:rPr>
          <w:rFonts w:ascii="Arial" w:eastAsia="Calibri" w:hAnsi="Arial" w:cs="Arial"/>
          <w:szCs w:val="24"/>
        </w:rPr>
        <w:t xml:space="preserve">: </w:t>
      </w:r>
      <w:r w:rsidR="005F2349" w:rsidRPr="003B4582">
        <w:rPr>
          <w:rFonts w:ascii="Arial" w:eastAsia="Calibri" w:hAnsi="Arial" w:cs="Arial"/>
          <w:szCs w:val="24"/>
        </w:rPr>
        <w:t>Meldepflichten)</w:t>
      </w:r>
      <w:r w:rsidRPr="003B4582">
        <w:rPr>
          <w:rFonts w:ascii="Arial" w:eastAsia="Calibri" w:hAnsi="Arial" w:cs="Arial"/>
          <w:szCs w:val="24"/>
        </w:rPr>
        <w:t xml:space="preserve">. </w:t>
      </w:r>
      <w:r w:rsidR="00AB6CDF" w:rsidRPr="003B4582">
        <w:rPr>
          <w:rFonts w:ascii="Arial" w:hAnsi="Arial" w:cs="Arial"/>
        </w:rPr>
        <w:t xml:space="preserve">In Wahrnehmung ihrer </w:t>
      </w:r>
      <w:r w:rsidR="0060662C" w:rsidRPr="003B4582">
        <w:rPr>
          <w:rFonts w:ascii="Arial" w:hAnsi="Arial" w:cs="Arial"/>
        </w:rPr>
        <w:t xml:space="preserve">oder seiner </w:t>
      </w:r>
      <w:r w:rsidR="00AB6CDF" w:rsidRPr="003B4582">
        <w:rPr>
          <w:rFonts w:ascii="Arial" w:hAnsi="Arial" w:cs="Arial"/>
        </w:rPr>
        <w:t>Verantwortung kann die Schulleit</w:t>
      </w:r>
      <w:r w:rsidR="0060662C" w:rsidRPr="003B4582">
        <w:rPr>
          <w:rFonts w:ascii="Arial" w:hAnsi="Arial" w:cs="Arial"/>
        </w:rPr>
        <w:t>erin oder der Schulleiter</w:t>
      </w:r>
      <w:r w:rsidR="00AB6CDF" w:rsidRPr="003B4582">
        <w:rPr>
          <w:rFonts w:ascii="Arial" w:hAnsi="Arial" w:cs="Arial"/>
        </w:rPr>
        <w:t xml:space="preserve"> </w:t>
      </w:r>
      <w:r w:rsidR="000C6655" w:rsidRPr="003B4582">
        <w:rPr>
          <w:rFonts w:ascii="Arial" w:hAnsi="Arial" w:cs="Arial"/>
          <w:szCs w:val="24"/>
        </w:rPr>
        <w:t>einzelne</w:t>
      </w:r>
      <w:r w:rsidR="00AB6CDF" w:rsidRPr="003B4582">
        <w:rPr>
          <w:rFonts w:ascii="Arial" w:hAnsi="Arial" w:cs="Arial"/>
          <w:szCs w:val="24"/>
        </w:rPr>
        <w:t xml:space="preserve"> </w:t>
      </w:r>
      <w:r w:rsidR="00AB6CDF" w:rsidRPr="003B4582">
        <w:rPr>
          <w:rFonts w:ascii="Arial" w:hAnsi="Arial" w:cs="Arial"/>
        </w:rPr>
        <w:t>Aufgaben des Hygienemanagements an weitere Personen wie Hausmeister</w:t>
      </w:r>
      <w:r w:rsidR="0060669E" w:rsidRPr="003B4582">
        <w:rPr>
          <w:rFonts w:ascii="Arial" w:hAnsi="Arial" w:cs="Arial"/>
        </w:rPr>
        <w:t xml:space="preserve">in </w:t>
      </w:r>
      <w:r w:rsidR="008250B7" w:rsidRPr="003B4582">
        <w:rPr>
          <w:rFonts w:ascii="Arial" w:hAnsi="Arial" w:cs="Arial"/>
        </w:rPr>
        <w:t>oder</w:t>
      </w:r>
      <w:r w:rsidR="0060669E" w:rsidRPr="003B4582">
        <w:rPr>
          <w:rFonts w:ascii="Arial" w:hAnsi="Arial" w:cs="Arial"/>
        </w:rPr>
        <w:t xml:space="preserve"> Hausmeister</w:t>
      </w:r>
      <w:r w:rsidR="00AB6CDF" w:rsidRPr="003B4582">
        <w:rPr>
          <w:rFonts w:ascii="Arial" w:hAnsi="Arial" w:cs="Arial"/>
        </w:rPr>
        <w:t>, Lehrkräfte und</w:t>
      </w:r>
      <w:r w:rsidR="00E348F4" w:rsidRPr="003B4582">
        <w:rPr>
          <w:rFonts w:ascii="Arial" w:hAnsi="Arial" w:cs="Arial"/>
        </w:rPr>
        <w:t>,</w:t>
      </w:r>
      <w:r w:rsidR="001F4BE7" w:rsidRPr="003B4582">
        <w:rPr>
          <w:rFonts w:ascii="Arial" w:hAnsi="Arial" w:cs="Arial"/>
        </w:rPr>
        <w:t xml:space="preserve"> </w:t>
      </w:r>
      <w:r w:rsidR="00AB6CDF" w:rsidRPr="003B4582">
        <w:rPr>
          <w:rFonts w:ascii="Arial" w:hAnsi="Arial" w:cs="Arial"/>
        </w:rPr>
        <w:t>eingeschränkt</w:t>
      </w:r>
      <w:r w:rsidR="00E348F4" w:rsidRPr="003B4582">
        <w:rPr>
          <w:rFonts w:ascii="Arial" w:hAnsi="Arial" w:cs="Arial"/>
        </w:rPr>
        <w:t>,</w:t>
      </w:r>
      <w:r w:rsidR="00AB6CDF" w:rsidRPr="003B4582">
        <w:rPr>
          <w:rFonts w:ascii="Arial" w:hAnsi="Arial" w:cs="Arial"/>
        </w:rPr>
        <w:t xml:space="preserve"> auch an Schüler</w:t>
      </w:r>
      <w:r w:rsidR="0060669E" w:rsidRPr="003B4582">
        <w:rPr>
          <w:rFonts w:ascii="Arial" w:hAnsi="Arial" w:cs="Arial"/>
        </w:rPr>
        <w:t>innen und Schüler</w:t>
      </w:r>
      <w:r w:rsidR="00AB6CDF" w:rsidRPr="003B4582">
        <w:rPr>
          <w:rFonts w:ascii="Arial" w:hAnsi="Arial" w:cs="Arial"/>
        </w:rPr>
        <w:t xml:space="preserve"> delegieren.</w:t>
      </w:r>
      <w:r w:rsidR="00F54CE1" w:rsidRPr="003B4582">
        <w:rPr>
          <w:rFonts w:ascii="Arial" w:hAnsi="Arial" w:cs="Arial"/>
          <w:i/>
        </w:rPr>
        <w:t xml:space="preserve"> </w:t>
      </w:r>
      <w:r w:rsidR="00F54CE1" w:rsidRPr="003B4582">
        <w:rPr>
          <w:rFonts w:ascii="Arial" w:hAnsi="Arial" w:cs="Arial"/>
        </w:rPr>
        <w:t xml:space="preserve">Dies gilt </w:t>
      </w:r>
      <w:r w:rsidR="000234C3" w:rsidRPr="003B4582">
        <w:rPr>
          <w:rFonts w:ascii="Arial" w:hAnsi="Arial" w:cs="Arial"/>
        </w:rPr>
        <w:t>ebenfalls</w:t>
      </w:r>
      <w:r w:rsidR="00F54CE1" w:rsidRPr="003B4582">
        <w:rPr>
          <w:rFonts w:ascii="Arial" w:hAnsi="Arial" w:cs="Arial"/>
        </w:rPr>
        <w:t xml:space="preserve"> für die Schulverpflegung: Wird diese von externen Organisatoren durchgeführt (z. B. ein Schulverein oder Cateringunternehmen) liegt die hiermit verbundene Verantwortung </w:t>
      </w:r>
      <w:r w:rsidR="000C6655" w:rsidRPr="003B4582">
        <w:rPr>
          <w:rFonts w:ascii="Arial" w:hAnsi="Arial" w:cs="Arial"/>
          <w:szCs w:val="24"/>
        </w:rPr>
        <w:t xml:space="preserve">vorrangig </w:t>
      </w:r>
      <w:r w:rsidR="00F54CE1" w:rsidRPr="003B4582">
        <w:rPr>
          <w:rFonts w:ascii="Arial" w:hAnsi="Arial" w:cs="Arial"/>
        </w:rPr>
        <w:t>bei den entsprechenden Organisatoren.</w:t>
      </w:r>
    </w:p>
    <w:p w14:paraId="3F3DA6D1" w14:textId="77777777" w:rsidR="00952DF8" w:rsidRPr="003B4582" w:rsidRDefault="006461FA">
      <w:pPr>
        <w:widowControl/>
        <w:spacing w:after="240" w:line="360" w:lineRule="auto"/>
        <w:jc w:val="both"/>
        <w:rPr>
          <w:rFonts w:ascii="Arial" w:eastAsia="Calibri" w:hAnsi="Arial" w:cs="Arial"/>
          <w:szCs w:val="24"/>
        </w:rPr>
      </w:pPr>
      <w:r w:rsidRPr="003B4582">
        <w:rPr>
          <w:rFonts w:ascii="Arial" w:eastAsia="Calibri" w:hAnsi="Arial" w:cs="Arial"/>
          <w:szCs w:val="24"/>
        </w:rPr>
        <w:t xml:space="preserve">Die Schulträger sind dafür zuständig, die </w:t>
      </w:r>
      <w:r w:rsidR="00BA0463" w:rsidRPr="003B4582">
        <w:rPr>
          <w:rFonts w:ascii="Arial" w:eastAsia="Calibri" w:hAnsi="Arial" w:cs="Arial"/>
          <w:szCs w:val="24"/>
        </w:rPr>
        <w:t xml:space="preserve">geeignete Infrastruktur sowie </w:t>
      </w:r>
      <w:r w:rsidRPr="003B4582">
        <w:rPr>
          <w:rFonts w:ascii="Arial" w:eastAsia="Calibri" w:hAnsi="Arial" w:cs="Arial"/>
          <w:szCs w:val="24"/>
        </w:rPr>
        <w:t>Ausstattungsgegenstände der Schulgebäude und -anlagen, die nach den in diesem Plan beschriebenen Maßnahmen an den einzelnen Schulen erforderlich sind, wie z. B. Flüssigseife und Ein</w:t>
      </w:r>
      <w:r w:rsidRPr="003B4582">
        <w:rPr>
          <w:rFonts w:ascii="Arial" w:eastAsia="Calibri" w:hAnsi="Arial" w:cs="Arial"/>
          <w:szCs w:val="24"/>
        </w:rPr>
        <w:lastRenderedPageBreak/>
        <w:t>malhandtücher, in ausreichender Menge bereitzustellen. Die Schulen sollen die organisatorische Umsetzung</w:t>
      </w:r>
      <w:r w:rsidR="00036921" w:rsidRPr="003B4582">
        <w:rPr>
          <w:rFonts w:ascii="Arial" w:eastAsia="Calibri" w:hAnsi="Arial" w:cs="Arial"/>
          <w:szCs w:val="24"/>
        </w:rPr>
        <w:t xml:space="preserve"> der Hygiene und</w:t>
      </w:r>
      <w:r w:rsidRPr="003B4582">
        <w:rPr>
          <w:rFonts w:ascii="Arial" w:eastAsia="Calibri" w:hAnsi="Arial" w:cs="Arial"/>
          <w:szCs w:val="24"/>
        </w:rPr>
        <w:t xml:space="preserve"> des Infektionsschutzes gemeinsam mit den Schulträgern planen und ausgestalten und in der täglichen Umsetzung sicherstellen. </w:t>
      </w:r>
    </w:p>
    <w:p w14:paraId="3B357951" w14:textId="77777777" w:rsidR="00BD3CD1" w:rsidRPr="003B4582" w:rsidRDefault="00952DF8">
      <w:pPr>
        <w:widowControl/>
        <w:spacing w:after="240" w:line="360" w:lineRule="auto"/>
        <w:jc w:val="both"/>
        <w:rPr>
          <w:rFonts w:ascii="Arial" w:eastAsia="Calibri" w:hAnsi="Arial" w:cs="Arial"/>
          <w:szCs w:val="24"/>
        </w:rPr>
      </w:pPr>
      <w:r w:rsidRPr="003B4582">
        <w:rPr>
          <w:rFonts w:ascii="Arial" w:eastAsia="Calibri" w:hAnsi="Arial" w:cs="Arial"/>
          <w:szCs w:val="24"/>
        </w:rPr>
        <w:t>Sofern ein Entscheidungsspielraum der jeweiligen Dienststelle im Rahmen des Arbeits- und Gesundheitsschutzes verbleibt, sind bei der Umsetzung der Pläne die im Einzelfall einschlägigen Beteiligungsrechte der Gremien vor Ort zu gewährleisten.</w:t>
      </w:r>
    </w:p>
    <w:p w14:paraId="2F7DFA13" w14:textId="3C4610D0" w:rsidR="008D62DC" w:rsidRDefault="00D12677" w:rsidP="00AE4EF6">
      <w:pPr>
        <w:widowControl/>
        <w:spacing w:line="360" w:lineRule="auto"/>
        <w:jc w:val="both"/>
        <w:rPr>
          <w:rFonts w:ascii="Arial" w:eastAsia="Calibri" w:hAnsi="Arial" w:cs="Arial"/>
          <w:szCs w:val="24"/>
        </w:rPr>
      </w:pPr>
      <w:r w:rsidRPr="003B4582">
        <w:rPr>
          <w:rFonts w:ascii="Arial" w:eastAsia="Calibri" w:hAnsi="Arial" w:cs="Arial"/>
          <w:szCs w:val="24"/>
        </w:rPr>
        <w:t xml:space="preserve">Schulen und sonstige Ausbildungseinrichtungen unterliegen der infektionshygienischen Überwachung durch das Gesundheitsamt. Bei bestimmten Infektionsfällen wird das zuständige Gesundheitsamt je nach Art und Ausmaß des Infektionsgeschehens die erforderlichen Maßnahmen standortspezifisch oder flächendeckend anordnen. </w:t>
      </w:r>
      <w:r w:rsidR="00167E20" w:rsidRPr="003B4582">
        <w:rPr>
          <w:rFonts w:ascii="Arial" w:eastAsia="Calibri" w:hAnsi="Arial" w:cs="Arial"/>
          <w:szCs w:val="24"/>
        </w:rPr>
        <w:t>Alle Beschäftigten des Landes und der Schulträger, alle Schülerinnen und Schüler sowie alle weiteren an den Schulen tätigen Personen sind gehalten, die Hygienehinweise der zuständigen Gesundheitsämter zu beachten.</w:t>
      </w:r>
    </w:p>
    <w:p w14:paraId="66FFC3A4" w14:textId="77777777" w:rsidR="003B4582" w:rsidRPr="003B4582" w:rsidRDefault="003B4582" w:rsidP="00AE4EF6">
      <w:pPr>
        <w:widowControl/>
        <w:spacing w:line="360" w:lineRule="auto"/>
        <w:jc w:val="both"/>
        <w:rPr>
          <w:rFonts w:ascii="Arial" w:eastAsia="Calibri" w:hAnsi="Arial" w:cs="Arial"/>
          <w:szCs w:val="24"/>
        </w:rPr>
      </w:pPr>
    </w:p>
    <w:p w14:paraId="46C0911A" w14:textId="35EED292" w:rsidR="0001673E" w:rsidRPr="003B4582" w:rsidRDefault="0001673E" w:rsidP="00AE4EF6">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w:t>
      </w:r>
      <w:r w:rsidR="00A634B0" w:rsidRPr="003B4582">
        <w:rPr>
          <w:rFonts w:ascii="Arial" w:eastAsia="Calibri" w:hAnsi="Arial" w:cs="Arial"/>
          <w:b/>
          <w:sz w:val="22"/>
          <w:szCs w:val="22"/>
        </w:rPr>
        <w:t>2</w:t>
      </w:r>
      <w:r w:rsidRPr="003B4582">
        <w:rPr>
          <w:rFonts w:ascii="Arial" w:eastAsia="Calibri" w:hAnsi="Arial" w:cs="Arial"/>
          <w:b/>
          <w:sz w:val="22"/>
          <w:szCs w:val="22"/>
        </w:rPr>
        <w:t>. gilt für die Studienseminare analog.</w:t>
      </w:r>
    </w:p>
    <w:p w14:paraId="61E1191D" w14:textId="77777777" w:rsidR="0001673E" w:rsidRPr="003B4582" w:rsidRDefault="0001673E">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hAnsi="Arial" w:cs="Arial"/>
          <w:sz w:val="22"/>
          <w:szCs w:val="22"/>
        </w:rPr>
      </w:pPr>
      <w:r w:rsidRPr="003B4582">
        <w:rPr>
          <w:rFonts w:ascii="Arial" w:eastAsia="Calibri" w:hAnsi="Arial" w:cs="Arial"/>
          <w:b/>
          <w:sz w:val="22"/>
          <w:szCs w:val="22"/>
        </w:rPr>
        <w:t>Anpassungen an die Gegebenheiten der Studienseminare:</w:t>
      </w:r>
      <w:r w:rsidRPr="003B4582">
        <w:rPr>
          <w:rFonts w:ascii="Arial" w:hAnsi="Arial" w:cs="Arial"/>
          <w:sz w:val="22"/>
          <w:szCs w:val="22"/>
        </w:rPr>
        <w:t xml:space="preserve"> </w:t>
      </w:r>
    </w:p>
    <w:p w14:paraId="1E4E984A" w14:textId="10E16D73" w:rsidR="0001673E" w:rsidRPr="003B4582" w:rsidRDefault="0001673E">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hAnsi="Arial" w:cs="Arial"/>
          <w:sz w:val="22"/>
          <w:szCs w:val="22"/>
        </w:rPr>
      </w:pPr>
      <w:r w:rsidRPr="003B4582">
        <w:rPr>
          <w:rFonts w:ascii="Arial" w:eastAsia="Calibri" w:hAnsi="Arial" w:cs="Arial"/>
          <w:sz w:val="22"/>
          <w:szCs w:val="22"/>
        </w:rPr>
        <w:t xml:space="preserve">Für die Umsetzung der Infektionsschutz- und der Hygienemaßnahmen im Studienseminar ist die </w:t>
      </w:r>
      <w:r w:rsidR="00640355" w:rsidRPr="003B4582">
        <w:rPr>
          <w:rFonts w:ascii="Arial" w:eastAsia="Calibri" w:hAnsi="Arial" w:cs="Arial"/>
          <w:sz w:val="22"/>
          <w:szCs w:val="22"/>
        </w:rPr>
        <w:t>Studienseminarleiterin</w:t>
      </w:r>
      <w:r w:rsidRPr="003B4582">
        <w:rPr>
          <w:rFonts w:ascii="Arial" w:eastAsia="Calibri" w:hAnsi="Arial" w:cs="Arial"/>
          <w:sz w:val="22"/>
          <w:szCs w:val="22"/>
        </w:rPr>
        <w:t xml:space="preserve"> oder der </w:t>
      </w:r>
      <w:r w:rsidR="00640355" w:rsidRPr="003B4582">
        <w:rPr>
          <w:rFonts w:ascii="Arial" w:eastAsia="Calibri" w:hAnsi="Arial" w:cs="Arial"/>
          <w:sz w:val="22"/>
          <w:szCs w:val="22"/>
        </w:rPr>
        <w:t>Studienseminarleiter</w:t>
      </w:r>
      <w:r w:rsidRPr="003B4582">
        <w:rPr>
          <w:rFonts w:ascii="Arial" w:eastAsia="Calibri" w:hAnsi="Arial" w:cs="Arial"/>
          <w:sz w:val="22"/>
          <w:szCs w:val="22"/>
        </w:rPr>
        <w:t xml:space="preserve"> verantwortlich.  </w:t>
      </w:r>
    </w:p>
    <w:p w14:paraId="3A0B4BC8" w14:textId="1F70FD1B" w:rsidR="002E72F0" w:rsidRPr="003B4582" w:rsidRDefault="004E7038">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hAnsi="Arial" w:cs="Arial"/>
          <w:sz w:val="22"/>
          <w:szCs w:val="22"/>
        </w:rPr>
      </w:pPr>
      <w:r w:rsidRPr="003B4582">
        <w:rPr>
          <w:rFonts w:ascii="Arial" w:eastAsia="Calibri" w:hAnsi="Arial" w:cs="Arial"/>
          <w:sz w:val="22"/>
          <w:szCs w:val="22"/>
        </w:rPr>
        <w:t xml:space="preserve">Es gehört auch zu ihren oder seinen dienstlichen Aufgaben, das Auftreten von Erkrankungs- und Verdachtsfällen gemäß § 6 Abs. 1 Nr. 1, 2 und 5 i. V. m. § 8 Abs. 1 Nr. 7 Infektionsschutzgesetz dem zuständigen Gesundheitsamt zu melden (siehe Kapitel 10: Meldepflichten). </w:t>
      </w:r>
      <w:r w:rsidR="0001673E" w:rsidRPr="003B4582">
        <w:rPr>
          <w:rFonts w:ascii="Arial" w:hAnsi="Arial" w:cs="Arial"/>
          <w:sz w:val="22"/>
          <w:szCs w:val="22"/>
        </w:rPr>
        <w:t xml:space="preserve">In Wahrnehmung ihrer oder seiner Verantwortung kann die </w:t>
      </w:r>
      <w:r w:rsidR="00640355" w:rsidRPr="003B4582">
        <w:rPr>
          <w:rFonts w:ascii="Arial" w:eastAsia="Calibri" w:hAnsi="Arial" w:cs="Arial"/>
          <w:sz w:val="22"/>
          <w:szCs w:val="22"/>
        </w:rPr>
        <w:t xml:space="preserve">Studienseminarleiterin </w:t>
      </w:r>
      <w:r w:rsidR="0001673E" w:rsidRPr="003B4582">
        <w:rPr>
          <w:rFonts w:ascii="Arial" w:eastAsia="Calibri" w:hAnsi="Arial" w:cs="Arial"/>
          <w:sz w:val="22"/>
          <w:szCs w:val="22"/>
        </w:rPr>
        <w:t xml:space="preserve">oder der </w:t>
      </w:r>
      <w:r w:rsidR="00640355" w:rsidRPr="003B4582">
        <w:rPr>
          <w:rFonts w:ascii="Arial" w:eastAsia="Calibri" w:hAnsi="Arial" w:cs="Arial"/>
          <w:sz w:val="22"/>
          <w:szCs w:val="22"/>
        </w:rPr>
        <w:t xml:space="preserve">Studienseminarleiter </w:t>
      </w:r>
      <w:r w:rsidR="0001673E" w:rsidRPr="003B4582">
        <w:rPr>
          <w:rFonts w:ascii="Arial" w:hAnsi="Arial" w:cs="Arial"/>
          <w:sz w:val="22"/>
          <w:szCs w:val="22"/>
        </w:rPr>
        <w:t>einzelne Aufgaben des Hygienemanagements an weitere Personen</w:t>
      </w:r>
      <w:r w:rsidR="0069107E" w:rsidRPr="003B4582">
        <w:rPr>
          <w:rFonts w:ascii="Arial" w:hAnsi="Arial" w:cs="Arial"/>
          <w:sz w:val="22"/>
          <w:szCs w:val="22"/>
        </w:rPr>
        <w:t>,</w:t>
      </w:r>
      <w:r w:rsidR="0001673E" w:rsidRPr="003B4582">
        <w:rPr>
          <w:rFonts w:ascii="Arial" w:hAnsi="Arial" w:cs="Arial"/>
          <w:sz w:val="22"/>
          <w:szCs w:val="22"/>
        </w:rPr>
        <w:t xml:space="preserve"> wie </w:t>
      </w:r>
      <w:r w:rsidR="0069107E" w:rsidRPr="003B4582">
        <w:rPr>
          <w:rFonts w:ascii="Arial" w:hAnsi="Arial" w:cs="Arial"/>
          <w:sz w:val="22"/>
          <w:szCs w:val="22"/>
        </w:rPr>
        <w:t xml:space="preserve">etwa </w:t>
      </w:r>
      <w:r w:rsidR="0001673E" w:rsidRPr="003B4582">
        <w:rPr>
          <w:rFonts w:ascii="Arial" w:hAnsi="Arial" w:cs="Arial"/>
          <w:sz w:val="22"/>
          <w:szCs w:val="22"/>
        </w:rPr>
        <w:t xml:space="preserve">Ausbildungskräfte, </w:t>
      </w:r>
      <w:r w:rsidR="00E37633" w:rsidRPr="003B4582">
        <w:rPr>
          <w:rFonts w:ascii="Arial" w:hAnsi="Arial" w:cs="Arial"/>
          <w:sz w:val="22"/>
          <w:szCs w:val="22"/>
        </w:rPr>
        <w:t xml:space="preserve">Assistenzkräfte und ggf. </w:t>
      </w:r>
      <w:r w:rsidR="0001673E" w:rsidRPr="003B4582">
        <w:rPr>
          <w:rFonts w:ascii="Arial" w:hAnsi="Arial" w:cs="Arial"/>
          <w:sz w:val="22"/>
          <w:szCs w:val="22"/>
        </w:rPr>
        <w:t>Hausmeisterin oder Hausmeister</w:t>
      </w:r>
      <w:r w:rsidR="0069107E" w:rsidRPr="003B4582">
        <w:rPr>
          <w:rFonts w:ascii="Arial" w:hAnsi="Arial" w:cs="Arial"/>
          <w:sz w:val="22"/>
          <w:szCs w:val="22"/>
        </w:rPr>
        <w:t>,</w:t>
      </w:r>
      <w:r w:rsidR="0001673E" w:rsidRPr="003B4582">
        <w:rPr>
          <w:rFonts w:ascii="Arial" w:hAnsi="Arial" w:cs="Arial"/>
          <w:sz w:val="22"/>
          <w:szCs w:val="22"/>
        </w:rPr>
        <w:t xml:space="preserve"> delegieren.</w:t>
      </w:r>
    </w:p>
    <w:p w14:paraId="7688F6AE" w14:textId="5E1D22BA" w:rsidR="00E37633" w:rsidRPr="003B4582" w:rsidRDefault="002E72F0">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sz w:val="22"/>
          <w:szCs w:val="22"/>
        </w:rPr>
      </w:pPr>
      <w:r w:rsidRPr="003B4582">
        <w:rPr>
          <w:rFonts w:ascii="Arial" w:eastAsia="Calibri" w:hAnsi="Arial" w:cs="Arial"/>
          <w:sz w:val="22"/>
          <w:szCs w:val="22"/>
        </w:rPr>
        <w:t>Die für die Oberflächenreinigung in den Seminarräumen notwendigen Reinigungsmittel sowie Handdesinfektionsmittel können im Rahmen des üblichen Beschaffungsverfahrens bestellt werden.</w:t>
      </w:r>
      <w:r w:rsidR="00E37633" w:rsidRPr="003B4582">
        <w:rPr>
          <w:rFonts w:ascii="Arial" w:eastAsia="Calibri" w:hAnsi="Arial" w:cs="Arial"/>
          <w:sz w:val="22"/>
          <w:szCs w:val="22"/>
        </w:rPr>
        <w:t xml:space="preserve"> </w:t>
      </w:r>
    </w:p>
    <w:p w14:paraId="237E087D" w14:textId="197B4A0E" w:rsidR="00B53ABB" w:rsidRPr="003B4582" w:rsidRDefault="002E72F0" w:rsidP="00AE4EF6">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szCs w:val="24"/>
        </w:rPr>
      </w:pPr>
      <w:r w:rsidRPr="003B4582">
        <w:rPr>
          <w:rFonts w:ascii="Arial" w:eastAsia="Calibri" w:hAnsi="Arial" w:cs="Arial"/>
          <w:sz w:val="22"/>
          <w:szCs w:val="22"/>
        </w:rPr>
        <w:t>D</w:t>
      </w:r>
      <w:r w:rsidR="0069107E" w:rsidRPr="003B4582">
        <w:rPr>
          <w:rFonts w:ascii="Arial" w:eastAsia="Calibri" w:hAnsi="Arial" w:cs="Arial"/>
          <w:sz w:val="22"/>
          <w:szCs w:val="22"/>
        </w:rPr>
        <w:t>er Landesbetrieb Bau und Immobilien Hessen</w:t>
      </w:r>
      <w:r w:rsidRPr="003B4582">
        <w:rPr>
          <w:rFonts w:ascii="Arial" w:eastAsia="Calibri" w:hAnsi="Arial" w:cs="Arial"/>
          <w:sz w:val="22"/>
          <w:szCs w:val="22"/>
        </w:rPr>
        <w:t xml:space="preserve"> </w:t>
      </w:r>
      <w:r w:rsidR="0069107E" w:rsidRPr="003B4582">
        <w:rPr>
          <w:rFonts w:ascii="Arial" w:eastAsia="Calibri" w:hAnsi="Arial" w:cs="Arial"/>
          <w:sz w:val="22"/>
          <w:szCs w:val="22"/>
        </w:rPr>
        <w:t>(</w:t>
      </w:r>
      <w:r w:rsidRPr="003B4582">
        <w:rPr>
          <w:rFonts w:ascii="Arial" w:eastAsia="Calibri" w:hAnsi="Arial" w:cs="Arial"/>
          <w:sz w:val="22"/>
          <w:szCs w:val="22"/>
        </w:rPr>
        <w:t>LBIH</w:t>
      </w:r>
      <w:r w:rsidR="0069107E" w:rsidRPr="003B4582">
        <w:rPr>
          <w:rFonts w:ascii="Arial" w:eastAsia="Calibri" w:hAnsi="Arial" w:cs="Arial"/>
          <w:sz w:val="22"/>
          <w:szCs w:val="22"/>
        </w:rPr>
        <w:t>)</w:t>
      </w:r>
      <w:r w:rsidR="00E37633" w:rsidRPr="003B4582">
        <w:rPr>
          <w:rFonts w:ascii="Arial" w:eastAsia="Calibri" w:hAnsi="Arial" w:cs="Arial"/>
          <w:sz w:val="22"/>
          <w:szCs w:val="22"/>
        </w:rPr>
        <w:t xml:space="preserve"> ist dafür zuständig, die geeignete Infrastruktur sowie Ausstattungsgegenstände der Seminargebäude und -anlagen, die nach den in diesem Plan beschriebenen Maßnahmen an den einzelnen Studienseminaren erforderlich sind, wie z. B. Flüssigseife und Einmalhandtücher, in ausreichender Menge bereitzustellen. Die Studien</w:t>
      </w:r>
      <w:r w:rsidR="00E37633" w:rsidRPr="003B4582">
        <w:rPr>
          <w:rFonts w:ascii="Arial" w:eastAsia="Calibri" w:hAnsi="Arial" w:cs="Arial"/>
          <w:sz w:val="22"/>
          <w:szCs w:val="22"/>
        </w:rPr>
        <w:lastRenderedPageBreak/>
        <w:t xml:space="preserve">seminare sollen die organisatorische Umsetzung der Hygiene und des Infektionsschutzes gemeinsam mit der Hessischen Lehrkräfteakademie planen und ausgestalten und in der täglichen Umsetzung sicherstellen. </w:t>
      </w:r>
    </w:p>
    <w:p w14:paraId="59CE4624" w14:textId="77777777" w:rsidR="008D62DC" w:rsidRPr="003B4582" w:rsidRDefault="008D62DC" w:rsidP="00AE4EF6">
      <w:pPr>
        <w:pStyle w:val="berschrift1"/>
        <w:spacing w:before="0" w:after="0"/>
      </w:pPr>
    </w:p>
    <w:p w14:paraId="3E1BDB36" w14:textId="04B17F05" w:rsidR="00F36346" w:rsidRPr="003B4582" w:rsidRDefault="006461FA" w:rsidP="00AE4EF6">
      <w:pPr>
        <w:pStyle w:val="berschrift1"/>
        <w:spacing w:before="0" w:after="0"/>
      </w:pPr>
      <w:bookmarkStart w:id="7" w:name="_Toc135733811"/>
      <w:r w:rsidRPr="003B4582">
        <w:t>3. Raumhygiene</w:t>
      </w:r>
      <w:bookmarkEnd w:id="7"/>
    </w:p>
    <w:p w14:paraId="2862A43B" w14:textId="77777777" w:rsidR="008D62DC" w:rsidRPr="003B4582" w:rsidRDefault="008D62DC" w:rsidP="00AE4EF6">
      <w:pPr>
        <w:rPr>
          <w:rFonts w:ascii="Arial" w:hAnsi="Arial" w:cs="Arial"/>
        </w:rPr>
      </w:pPr>
    </w:p>
    <w:p w14:paraId="4DB58780" w14:textId="503837BA" w:rsidR="006461FA" w:rsidRPr="003B4582" w:rsidRDefault="006461FA" w:rsidP="00AE4EF6">
      <w:pPr>
        <w:pStyle w:val="berschrift2"/>
        <w:spacing w:before="0" w:after="0"/>
      </w:pPr>
      <w:bookmarkStart w:id="8" w:name="_Toc135733812"/>
      <w:r w:rsidRPr="003B4582">
        <w:t xml:space="preserve">3.1 </w:t>
      </w:r>
      <w:r w:rsidR="0043333C" w:rsidRPr="003B4582">
        <w:t>Allgemein</w:t>
      </w:r>
      <w:r w:rsidR="00174779" w:rsidRPr="003B4582">
        <w:t>e Raumhygien</w:t>
      </w:r>
      <w:r w:rsidR="00C90C59" w:rsidRPr="003B4582">
        <w:t>e</w:t>
      </w:r>
      <w:bookmarkEnd w:id="8"/>
    </w:p>
    <w:p w14:paraId="481C0E05" w14:textId="1B4FA820" w:rsidR="00E27CBD" w:rsidRPr="003B4582" w:rsidRDefault="00E27CBD" w:rsidP="00AE4EF6">
      <w:pPr>
        <w:widowControl/>
        <w:spacing w:after="120" w:line="360" w:lineRule="auto"/>
        <w:jc w:val="both"/>
        <w:rPr>
          <w:rFonts w:ascii="Arial" w:eastAsia="Calibri" w:hAnsi="Arial" w:cs="Arial"/>
          <w:i/>
          <w:szCs w:val="24"/>
        </w:rPr>
      </w:pPr>
      <w:r w:rsidRPr="003B4582">
        <w:rPr>
          <w:rFonts w:ascii="Arial" w:eastAsia="Calibri" w:hAnsi="Arial" w:cs="Arial"/>
          <w:szCs w:val="24"/>
        </w:rPr>
        <w:t>Die Maßnahmen beziehen sich nicht nur auf Klassenräume, sondern auf alle Räume. So sind z. B. auch für Lehrerzimmer, Sekretariate</w:t>
      </w:r>
      <w:r w:rsidR="00D80C09" w:rsidRPr="003B4582">
        <w:rPr>
          <w:rFonts w:ascii="Arial" w:eastAsia="Calibri" w:hAnsi="Arial" w:cs="Arial"/>
          <w:szCs w:val="24"/>
        </w:rPr>
        <w:t xml:space="preserve">, </w:t>
      </w:r>
      <w:r w:rsidRPr="003B4582">
        <w:rPr>
          <w:rFonts w:ascii="Arial" w:eastAsia="Calibri" w:hAnsi="Arial" w:cs="Arial"/>
          <w:szCs w:val="24"/>
        </w:rPr>
        <w:t>Versammlungs</w:t>
      </w:r>
      <w:r w:rsidR="00D80C09" w:rsidRPr="003B4582">
        <w:rPr>
          <w:rFonts w:ascii="Arial" w:eastAsia="Calibri" w:hAnsi="Arial" w:cs="Arial"/>
          <w:szCs w:val="24"/>
        </w:rPr>
        <w:t>- oder besondere Unterrichts</w:t>
      </w:r>
      <w:r w:rsidRPr="003B4582">
        <w:rPr>
          <w:rFonts w:ascii="Arial" w:eastAsia="Calibri" w:hAnsi="Arial" w:cs="Arial"/>
          <w:szCs w:val="24"/>
        </w:rPr>
        <w:t>räume</w:t>
      </w:r>
      <w:r w:rsidR="00D92088" w:rsidRPr="003B4582">
        <w:rPr>
          <w:rFonts w:ascii="Arial" w:eastAsia="Calibri" w:hAnsi="Arial" w:cs="Arial"/>
          <w:szCs w:val="24"/>
        </w:rPr>
        <w:t xml:space="preserve"> wie Fachräume und Sporthallen </w:t>
      </w:r>
      <w:r w:rsidRPr="003B4582">
        <w:rPr>
          <w:rFonts w:ascii="Arial" w:eastAsia="Calibri" w:hAnsi="Arial" w:cs="Arial"/>
          <w:szCs w:val="24"/>
        </w:rPr>
        <w:t>organisatorische Maßnahmen zu ergreifen, die eine bestmögliche Umsetzung von Hygieneregeln ermöglichen.</w:t>
      </w:r>
    </w:p>
    <w:p w14:paraId="7752AB75" w14:textId="77777777" w:rsidR="00953DB7" w:rsidRPr="003B4582" w:rsidRDefault="00021A64">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Die </w:t>
      </w:r>
      <w:r w:rsidR="00D92088" w:rsidRPr="003B4582">
        <w:rPr>
          <w:rFonts w:ascii="Arial" w:eastAsia="Calibri" w:hAnsi="Arial" w:cs="Arial"/>
          <w:szCs w:val="24"/>
        </w:rPr>
        <w:t xml:space="preserve">Reinigung </w:t>
      </w:r>
      <w:r w:rsidRPr="003B4582">
        <w:rPr>
          <w:rFonts w:ascii="Arial" w:eastAsia="Calibri" w:hAnsi="Arial" w:cs="Arial"/>
          <w:szCs w:val="24"/>
        </w:rPr>
        <w:t>aller Schulbereiche erfolgt von den Reinigungskräften entsprechend ihres Arbeitsplanes. Der im Putz</w:t>
      </w:r>
      <w:r w:rsidR="00944D56" w:rsidRPr="003B4582">
        <w:rPr>
          <w:rFonts w:ascii="Arial" w:eastAsia="Calibri" w:hAnsi="Arial" w:cs="Arial"/>
          <w:szCs w:val="24"/>
        </w:rPr>
        <w:t>mittel</w:t>
      </w:r>
      <w:r w:rsidRPr="003B4582">
        <w:rPr>
          <w:rFonts w:ascii="Arial" w:eastAsia="Calibri" w:hAnsi="Arial" w:cs="Arial"/>
          <w:szCs w:val="24"/>
        </w:rPr>
        <w:t>raum ausgehängte Reinigungs- und Desinfektionsplan ist hierbei genau zu beachten</w:t>
      </w:r>
      <w:r w:rsidR="00D92088" w:rsidRPr="003B4582">
        <w:rPr>
          <w:rFonts w:ascii="Arial" w:eastAsia="Calibri" w:hAnsi="Arial" w:cs="Arial"/>
          <w:szCs w:val="24"/>
        </w:rPr>
        <w:t>. Ein</w:t>
      </w:r>
      <w:r w:rsidR="009D4D20" w:rsidRPr="003B4582">
        <w:rPr>
          <w:rFonts w:ascii="Arial" w:eastAsia="Calibri" w:hAnsi="Arial" w:cs="Arial"/>
          <w:szCs w:val="24"/>
        </w:rPr>
        <w:t xml:space="preserve"> Muster-Reinigungsplan </w:t>
      </w:r>
      <w:r w:rsidR="00D92088" w:rsidRPr="003B4582">
        <w:rPr>
          <w:rFonts w:ascii="Arial" w:eastAsia="Calibri" w:hAnsi="Arial" w:cs="Arial"/>
          <w:szCs w:val="24"/>
        </w:rPr>
        <w:t xml:space="preserve">befindet sich im </w:t>
      </w:r>
      <w:r w:rsidR="009D4D20" w:rsidRPr="003B4582">
        <w:rPr>
          <w:rFonts w:ascii="Arial" w:eastAsia="Calibri" w:hAnsi="Arial" w:cs="Arial"/>
          <w:szCs w:val="24"/>
        </w:rPr>
        <w:t>Anhang</w:t>
      </w:r>
      <w:r w:rsidRPr="003B4582">
        <w:rPr>
          <w:rFonts w:ascii="Arial" w:eastAsia="Calibri" w:hAnsi="Arial" w:cs="Arial"/>
          <w:szCs w:val="24"/>
        </w:rPr>
        <w:t>. D</w:t>
      </w:r>
      <w:r w:rsidR="00F57F97" w:rsidRPr="003B4582">
        <w:rPr>
          <w:rFonts w:ascii="Arial" w:eastAsia="Calibri" w:hAnsi="Arial" w:cs="Arial"/>
          <w:szCs w:val="24"/>
        </w:rPr>
        <w:t>ie</w:t>
      </w:r>
      <w:r w:rsidRPr="003B4582">
        <w:rPr>
          <w:rFonts w:ascii="Arial" w:eastAsia="Calibri" w:hAnsi="Arial" w:cs="Arial"/>
          <w:szCs w:val="24"/>
        </w:rPr>
        <w:t xml:space="preserve"> Hausmeister</w:t>
      </w:r>
      <w:r w:rsidR="0060669E" w:rsidRPr="003B4582">
        <w:rPr>
          <w:rFonts w:ascii="Arial" w:eastAsia="Calibri" w:hAnsi="Arial" w:cs="Arial"/>
          <w:szCs w:val="24"/>
        </w:rPr>
        <w:t>in oder der Hausmeister</w:t>
      </w:r>
      <w:r w:rsidRPr="003B4582">
        <w:rPr>
          <w:rFonts w:ascii="Arial" w:eastAsia="Calibri" w:hAnsi="Arial" w:cs="Arial"/>
          <w:szCs w:val="24"/>
        </w:rPr>
        <w:t xml:space="preserve"> prüft die Einhaltung der Vorgaben des Plans und führt ggf. Beratungen durch. Bei der Reinigung festgest</w:t>
      </w:r>
      <w:r w:rsidR="00F066E6" w:rsidRPr="003B4582">
        <w:rPr>
          <w:rFonts w:ascii="Arial" w:eastAsia="Calibri" w:hAnsi="Arial" w:cs="Arial"/>
          <w:szCs w:val="24"/>
        </w:rPr>
        <w:t xml:space="preserve">ellte Auffälligkeiten werden </w:t>
      </w:r>
      <w:r w:rsidR="00840B7A" w:rsidRPr="003B4582">
        <w:rPr>
          <w:rFonts w:ascii="Arial" w:eastAsia="Calibri" w:hAnsi="Arial" w:cs="Arial"/>
          <w:szCs w:val="24"/>
        </w:rPr>
        <w:t>ihr</w:t>
      </w:r>
      <w:r w:rsidR="00530168" w:rsidRPr="003B4582">
        <w:rPr>
          <w:rFonts w:ascii="Arial" w:eastAsia="Calibri" w:hAnsi="Arial" w:cs="Arial"/>
          <w:szCs w:val="24"/>
        </w:rPr>
        <w:t xml:space="preserve"> </w:t>
      </w:r>
      <w:r w:rsidR="00F066E6" w:rsidRPr="003B4582">
        <w:rPr>
          <w:rFonts w:ascii="Arial" w:eastAsia="Calibri" w:hAnsi="Arial" w:cs="Arial"/>
          <w:szCs w:val="24"/>
        </w:rPr>
        <w:t xml:space="preserve">oder </w:t>
      </w:r>
      <w:r w:rsidR="00840B7A" w:rsidRPr="003B4582">
        <w:rPr>
          <w:rFonts w:ascii="Arial" w:eastAsia="Calibri" w:hAnsi="Arial" w:cs="Arial"/>
          <w:szCs w:val="24"/>
        </w:rPr>
        <w:t>ihm</w:t>
      </w:r>
      <w:r w:rsidRPr="003B4582">
        <w:rPr>
          <w:rFonts w:ascii="Arial" w:eastAsia="Calibri" w:hAnsi="Arial" w:cs="Arial"/>
          <w:szCs w:val="24"/>
        </w:rPr>
        <w:t xml:space="preserve"> mitgeteilt (Beschädigungen an der Einrichtung, Störungen an Installationen, Auffälligkeiten bei der Anwendung von Reinigungs- und Desinfektionsmitteln). </w:t>
      </w:r>
      <w:r w:rsidR="00953DB7" w:rsidRPr="003B4582">
        <w:rPr>
          <w:rFonts w:ascii="Arial" w:eastAsia="Calibri" w:hAnsi="Arial" w:cs="Arial"/>
          <w:szCs w:val="24"/>
        </w:rPr>
        <w:t xml:space="preserve">Bei </w:t>
      </w:r>
      <w:r w:rsidR="00E7287C" w:rsidRPr="003B4582">
        <w:rPr>
          <w:rFonts w:ascii="Arial" w:eastAsia="Calibri" w:hAnsi="Arial" w:cs="Arial"/>
          <w:szCs w:val="24"/>
        </w:rPr>
        <w:t xml:space="preserve">der </w:t>
      </w:r>
      <w:r w:rsidR="00953DB7" w:rsidRPr="003B4582">
        <w:rPr>
          <w:rFonts w:ascii="Arial" w:eastAsia="Calibri" w:hAnsi="Arial" w:cs="Arial"/>
          <w:szCs w:val="24"/>
        </w:rPr>
        <w:t xml:space="preserve">Nassreinigung ist darauf zu achten, dass keine Pfützen auf dem Fußboden zurückbleiben, welche Rutschgefahr mit sich bringen. Für Reinigungsmittel ist ein abschließbarer Aufbewahrungsort vorzusehen. </w:t>
      </w:r>
      <w:r w:rsidR="00C27DC5" w:rsidRPr="003B4582">
        <w:rPr>
          <w:rFonts w:ascii="Arial" w:eastAsia="Calibri" w:hAnsi="Arial" w:cs="Arial"/>
          <w:szCs w:val="24"/>
        </w:rPr>
        <w:t>Für wiederverwendbare Reinigungsutensilien (Mopp, Lappen, etc.) ist eine thermische, desinfizierende Aufbereitung in Waschmaschinen zu bevorzugen.</w:t>
      </w:r>
    </w:p>
    <w:p w14:paraId="398898F2" w14:textId="77777777" w:rsidR="00E73B8E" w:rsidRPr="003B4582" w:rsidRDefault="009710BC">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Die grobe Reinigung von Tischen, Regalflächen und Böden zum Unterrichtsende kann regelmäßig durch Schülerinnen und Schüler erfolgen, </w:t>
      </w:r>
      <w:r w:rsidR="0086152F" w:rsidRPr="003B4582">
        <w:rPr>
          <w:rFonts w:ascii="Arial" w:eastAsia="Calibri" w:hAnsi="Arial" w:cs="Arial"/>
          <w:szCs w:val="24"/>
        </w:rPr>
        <w:t>soweit</w:t>
      </w:r>
      <w:r w:rsidRPr="003B4582">
        <w:rPr>
          <w:rFonts w:ascii="Arial" w:eastAsia="Calibri" w:hAnsi="Arial" w:cs="Arial"/>
          <w:szCs w:val="24"/>
        </w:rPr>
        <w:t xml:space="preserve"> sie in der Schulordnung verankert ist</w:t>
      </w:r>
      <w:r w:rsidR="00021A64" w:rsidRPr="003B4582">
        <w:rPr>
          <w:rFonts w:ascii="Arial" w:eastAsia="Calibri" w:hAnsi="Arial" w:cs="Arial"/>
          <w:szCs w:val="24"/>
        </w:rPr>
        <w:t xml:space="preserve">. </w:t>
      </w:r>
    </w:p>
    <w:p w14:paraId="6AC5A9B9" w14:textId="7A886D45" w:rsidR="002E72F0" w:rsidRPr="003B4582" w:rsidRDefault="00F74B76">
      <w:pPr>
        <w:widowControl/>
        <w:spacing w:after="120" w:line="360" w:lineRule="auto"/>
        <w:jc w:val="both"/>
        <w:rPr>
          <w:rFonts w:ascii="Arial" w:eastAsia="Calibri" w:hAnsi="Arial" w:cs="Arial"/>
          <w:szCs w:val="24"/>
        </w:rPr>
      </w:pPr>
      <w:r w:rsidRPr="003B4582">
        <w:rPr>
          <w:rFonts w:ascii="Arial" w:eastAsia="Calibri" w:hAnsi="Arial" w:cs="Arial"/>
          <w:szCs w:val="24"/>
        </w:rPr>
        <w:t>Bei raumlufthygienisch bedeutsamen Fragen wie Schimmelbefall von Wänden, Böden und Decken oder Emission von Raumluftschadstoffen (z.</w:t>
      </w:r>
      <w:r w:rsidR="00956075" w:rsidRPr="003B4582">
        <w:rPr>
          <w:rFonts w:ascii="Arial" w:eastAsia="Calibri" w:hAnsi="Arial" w:cs="Arial"/>
          <w:szCs w:val="24"/>
        </w:rPr>
        <w:t xml:space="preserve"> </w:t>
      </w:r>
      <w:r w:rsidRPr="003B4582">
        <w:rPr>
          <w:rFonts w:ascii="Arial" w:eastAsia="Calibri" w:hAnsi="Arial" w:cs="Arial"/>
          <w:szCs w:val="24"/>
        </w:rPr>
        <w:t>B. L</w:t>
      </w:r>
      <w:r w:rsidR="00D80C09" w:rsidRPr="003B4582">
        <w:rPr>
          <w:rFonts w:ascii="Arial" w:eastAsia="Calibri" w:hAnsi="Arial" w:cs="Arial"/>
          <w:szCs w:val="24"/>
        </w:rPr>
        <w:t>ö</w:t>
      </w:r>
      <w:r w:rsidRPr="003B4582">
        <w:rPr>
          <w:rFonts w:ascii="Arial" w:eastAsia="Calibri" w:hAnsi="Arial" w:cs="Arial"/>
          <w:szCs w:val="24"/>
        </w:rPr>
        <w:t>sungsmittel von Farben und Klebern) ist zunächst die Ursache zu ermitteln, da sonst keine längerfristig wirksa</w:t>
      </w:r>
      <w:r w:rsidR="009B532C" w:rsidRPr="003B4582">
        <w:rPr>
          <w:rFonts w:ascii="Arial" w:eastAsia="Calibri" w:hAnsi="Arial" w:cs="Arial"/>
          <w:szCs w:val="24"/>
        </w:rPr>
        <w:t xml:space="preserve">men Abhilfemaßnahmen ergriffen </w:t>
      </w:r>
      <w:r w:rsidRPr="003B4582">
        <w:rPr>
          <w:rFonts w:ascii="Arial" w:eastAsia="Calibri" w:hAnsi="Arial" w:cs="Arial"/>
          <w:szCs w:val="24"/>
        </w:rPr>
        <w:t xml:space="preserve">werden können. Bei größeren </w:t>
      </w:r>
      <w:r w:rsidR="001561B2" w:rsidRPr="003B4582">
        <w:rPr>
          <w:rFonts w:ascii="Arial" w:eastAsia="Calibri" w:hAnsi="Arial" w:cs="Arial"/>
          <w:szCs w:val="24"/>
        </w:rPr>
        <w:t xml:space="preserve">Mängeln </w:t>
      </w:r>
      <w:r w:rsidRPr="003B4582">
        <w:rPr>
          <w:rFonts w:ascii="Arial" w:eastAsia="Calibri" w:hAnsi="Arial" w:cs="Arial"/>
          <w:szCs w:val="24"/>
        </w:rPr>
        <w:t>sollte eine Besichtigung durch den Schulträger bzw. das Gesundheitsamt eingeleitet werden.</w:t>
      </w:r>
    </w:p>
    <w:p w14:paraId="5ED4EE2B" w14:textId="77777777" w:rsidR="00155465" w:rsidRPr="003B4582" w:rsidRDefault="00155465">
      <w:pPr>
        <w:widowControl/>
        <w:spacing w:after="120" w:line="360" w:lineRule="auto"/>
        <w:jc w:val="both"/>
        <w:rPr>
          <w:rFonts w:ascii="Arial" w:eastAsia="Calibri" w:hAnsi="Arial" w:cs="Arial"/>
          <w:szCs w:val="24"/>
        </w:rPr>
      </w:pPr>
    </w:p>
    <w:p w14:paraId="6FECF02F" w14:textId="23540996" w:rsidR="00A634B0" w:rsidRPr="003B4582" w:rsidRDefault="00A634B0">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b/>
          <w:sz w:val="22"/>
          <w:szCs w:val="22"/>
        </w:rPr>
        <w:lastRenderedPageBreak/>
        <w:t>Der Abschnitt 3.1 gilt für die Studienseminare analog.</w:t>
      </w:r>
    </w:p>
    <w:p w14:paraId="68AB5E79" w14:textId="77777777" w:rsidR="00A634B0" w:rsidRPr="003B4582" w:rsidRDefault="00A634B0">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360" w:lineRule="auto"/>
        <w:jc w:val="both"/>
        <w:rPr>
          <w:rFonts w:ascii="Arial" w:hAnsi="Arial" w:cs="Arial"/>
          <w:sz w:val="22"/>
          <w:szCs w:val="22"/>
        </w:rPr>
      </w:pPr>
      <w:r w:rsidRPr="003B4582">
        <w:rPr>
          <w:rFonts w:ascii="Arial" w:eastAsia="Calibri" w:hAnsi="Arial" w:cs="Arial"/>
          <w:b/>
          <w:sz w:val="22"/>
          <w:szCs w:val="22"/>
        </w:rPr>
        <w:t>Anpassungen an die Gegebenheiten der Studienseminare:</w:t>
      </w:r>
      <w:r w:rsidRPr="003B4582">
        <w:rPr>
          <w:rFonts w:ascii="Arial" w:hAnsi="Arial" w:cs="Arial"/>
          <w:sz w:val="22"/>
          <w:szCs w:val="22"/>
        </w:rPr>
        <w:t xml:space="preserve"> </w:t>
      </w:r>
    </w:p>
    <w:p w14:paraId="6BB2CDF7" w14:textId="0CF46025" w:rsidR="00A634B0" w:rsidRPr="003B4582" w:rsidRDefault="00A634B0" w:rsidP="00AE4EF6">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Arial" w:hAnsi="Arial" w:cs="Arial"/>
          <w:bCs/>
          <w:sz w:val="22"/>
          <w:szCs w:val="22"/>
        </w:rPr>
      </w:pPr>
      <w:r w:rsidRPr="003B4582">
        <w:rPr>
          <w:rFonts w:ascii="Arial" w:eastAsia="Calibri" w:hAnsi="Arial" w:cs="Arial"/>
          <w:bCs/>
          <w:sz w:val="22"/>
          <w:szCs w:val="22"/>
        </w:rPr>
        <w:t>Seminarspezifische Begebenheiten bezüglich der Reinigung können</w:t>
      </w:r>
      <w:r w:rsidR="00155465" w:rsidRPr="003B4582">
        <w:rPr>
          <w:rFonts w:ascii="Arial" w:eastAsia="Calibri" w:hAnsi="Arial" w:cs="Arial"/>
          <w:bCs/>
          <w:sz w:val="22"/>
          <w:szCs w:val="22"/>
        </w:rPr>
        <w:t xml:space="preserve"> </w:t>
      </w:r>
      <w:r w:rsidRPr="003B4582">
        <w:rPr>
          <w:rFonts w:ascii="Arial" w:eastAsia="Calibri" w:hAnsi="Arial" w:cs="Arial"/>
          <w:bCs/>
          <w:sz w:val="22"/>
          <w:szCs w:val="22"/>
        </w:rPr>
        <w:t>mit de</w:t>
      </w:r>
      <w:r w:rsidR="00155465" w:rsidRPr="003B4582">
        <w:rPr>
          <w:rFonts w:ascii="Arial" w:eastAsia="Calibri" w:hAnsi="Arial" w:cs="Arial"/>
          <w:bCs/>
          <w:sz w:val="22"/>
          <w:szCs w:val="22"/>
        </w:rPr>
        <w:t>m</w:t>
      </w:r>
      <w:r w:rsidRPr="003B4582">
        <w:rPr>
          <w:rFonts w:ascii="Arial" w:eastAsia="Calibri" w:hAnsi="Arial" w:cs="Arial"/>
          <w:bCs/>
          <w:sz w:val="22"/>
          <w:szCs w:val="22"/>
        </w:rPr>
        <w:t xml:space="preserve"> LBI</w:t>
      </w:r>
      <w:r w:rsidR="002E72F0" w:rsidRPr="003B4582">
        <w:rPr>
          <w:rFonts w:ascii="Arial" w:eastAsia="Calibri" w:hAnsi="Arial" w:cs="Arial"/>
          <w:bCs/>
          <w:sz w:val="22"/>
          <w:szCs w:val="22"/>
        </w:rPr>
        <w:t>H</w:t>
      </w:r>
      <w:r w:rsidRPr="003B4582">
        <w:rPr>
          <w:rFonts w:ascii="Arial" w:eastAsia="Calibri" w:hAnsi="Arial" w:cs="Arial"/>
          <w:bCs/>
          <w:sz w:val="22"/>
          <w:szCs w:val="22"/>
        </w:rPr>
        <w:t xml:space="preserve"> abgesprochen werden. </w:t>
      </w:r>
    </w:p>
    <w:p w14:paraId="6A3C541C" w14:textId="77777777" w:rsidR="001709C0" w:rsidRPr="003B4582" w:rsidRDefault="001709C0" w:rsidP="00AE4EF6">
      <w:pPr>
        <w:pStyle w:val="berschrift2"/>
        <w:spacing w:before="0" w:after="0"/>
      </w:pPr>
    </w:p>
    <w:p w14:paraId="32D21E45" w14:textId="234D172A" w:rsidR="006461FA" w:rsidRPr="003B4582" w:rsidRDefault="006461FA" w:rsidP="00AE4EF6">
      <w:pPr>
        <w:pStyle w:val="berschrift2"/>
        <w:spacing w:before="0" w:after="0"/>
      </w:pPr>
      <w:bookmarkStart w:id="9" w:name="_Toc135733813"/>
      <w:r w:rsidRPr="003B4582">
        <w:t>3.2 Küchen</w:t>
      </w:r>
      <w:r w:rsidR="00D80C09" w:rsidRPr="003B4582">
        <w:t>hygiene</w:t>
      </w:r>
      <w:bookmarkEnd w:id="9"/>
    </w:p>
    <w:p w14:paraId="41E005F9" w14:textId="2A1FA5B7" w:rsidR="00505B67" w:rsidRPr="003B4582" w:rsidRDefault="00961B5A">
      <w:pPr>
        <w:spacing w:line="360" w:lineRule="auto"/>
        <w:jc w:val="both"/>
        <w:rPr>
          <w:rFonts w:ascii="Arial" w:hAnsi="Arial" w:cs="Arial"/>
        </w:rPr>
      </w:pPr>
      <w:r w:rsidRPr="003B4582">
        <w:rPr>
          <w:rFonts w:ascii="Arial" w:hAnsi="Arial" w:cs="Arial"/>
          <w:szCs w:val="24"/>
        </w:rPr>
        <w:t>Wird die Schulverpflegung von externen Organisatoren durchgeführt (z. B. ein Schulverein oder Cateringunternehmen) liegt die hiermit verbundene Verantwortung</w:t>
      </w:r>
      <w:r w:rsidR="005B6D08" w:rsidRPr="003B4582">
        <w:rPr>
          <w:rFonts w:ascii="Arial" w:hAnsi="Arial" w:cs="Arial"/>
          <w:szCs w:val="24"/>
        </w:rPr>
        <w:t xml:space="preserve"> vorrangig</w:t>
      </w:r>
      <w:r w:rsidRPr="003B4582">
        <w:rPr>
          <w:rFonts w:ascii="Arial" w:hAnsi="Arial" w:cs="Arial"/>
          <w:szCs w:val="24"/>
        </w:rPr>
        <w:t xml:space="preserve"> bei den entsprechenden Organisatoren</w:t>
      </w:r>
      <w:r w:rsidRPr="003B4582">
        <w:rPr>
          <w:rFonts w:ascii="Arial" w:hAnsi="Arial" w:cs="Arial"/>
          <w:i/>
          <w:szCs w:val="24"/>
        </w:rPr>
        <w:t>.</w:t>
      </w:r>
      <w:r w:rsidR="00DF4060" w:rsidRPr="003B4582">
        <w:rPr>
          <w:rFonts w:ascii="Arial" w:hAnsi="Arial" w:cs="Arial"/>
          <w:szCs w:val="24"/>
        </w:rPr>
        <w:t xml:space="preserve"> Die Schulleitung lässt sich die Einhaltung des Hygieneplans des Trägers der Schulverpflegung jährlich schriftlich bestätigen und wendet sich bei Auffälligkeiten an den Betreiber.</w:t>
      </w:r>
    </w:p>
    <w:p w14:paraId="4A51F12E" w14:textId="6B01BD2B" w:rsidR="002E1113" w:rsidRPr="003B4582" w:rsidRDefault="002E1113">
      <w:pPr>
        <w:spacing w:line="360" w:lineRule="auto"/>
        <w:jc w:val="both"/>
        <w:rPr>
          <w:rFonts w:ascii="Arial" w:hAnsi="Arial" w:cs="Arial"/>
        </w:rPr>
      </w:pPr>
      <w:r w:rsidRPr="003B4582">
        <w:rPr>
          <w:rFonts w:ascii="Arial" w:hAnsi="Arial" w:cs="Arial"/>
        </w:rPr>
        <w:t>Schulen, die in Eigenregie eine Lehrküche oder eine Küche zur Schulverpflegung betreiben, sind verpflichtet, einen gesonderten Hygieneplan zu erstellen, der die spezifischen Infektionsgefahren berücksichtigt und der die Kontroll- und Belehrungspflichten nach Infektionsschutzgesetz</w:t>
      </w:r>
      <w:r w:rsidR="008B6040" w:rsidRPr="003B4582">
        <w:rPr>
          <w:rFonts w:ascii="Arial" w:hAnsi="Arial" w:cs="Arial"/>
        </w:rPr>
        <w:t xml:space="preserve"> </w:t>
      </w:r>
      <w:r w:rsidRPr="003B4582">
        <w:rPr>
          <w:rFonts w:ascii="Arial" w:hAnsi="Arial" w:cs="Arial"/>
        </w:rPr>
        <w:t>im Umgang mit der Ausgabe von Lebensmitteln regelt.</w:t>
      </w:r>
    </w:p>
    <w:p w14:paraId="3F8CE5F6" w14:textId="79910FF3" w:rsidR="008D62DC" w:rsidRPr="003B4582" w:rsidRDefault="00116E8A">
      <w:pPr>
        <w:spacing w:line="360" w:lineRule="auto"/>
        <w:jc w:val="both"/>
        <w:rPr>
          <w:rFonts w:ascii="Arial" w:hAnsi="Arial" w:cs="Arial"/>
        </w:rPr>
      </w:pPr>
      <w:r w:rsidRPr="003B4582">
        <w:rPr>
          <w:rFonts w:ascii="Arial" w:hAnsi="Arial" w:cs="Arial"/>
        </w:rPr>
        <w:t>Hilfreiche Infor</w:t>
      </w:r>
      <w:r w:rsidR="008B6040" w:rsidRPr="003B4582">
        <w:rPr>
          <w:rFonts w:ascii="Arial" w:hAnsi="Arial" w:cs="Arial"/>
        </w:rPr>
        <w:t>mationen zur Umsetzung finden sich</w:t>
      </w:r>
      <w:r w:rsidRPr="003B4582">
        <w:rPr>
          <w:rFonts w:ascii="Arial" w:hAnsi="Arial" w:cs="Arial"/>
        </w:rPr>
        <w:t xml:space="preserve"> auf de</w:t>
      </w:r>
      <w:r w:rsidR="004221DF" w:rsidRPr="003B4582">
        <w:rPr>
          <w:rFonts w:ascii="Arial" w:hAnsi="Arial" w:cs="Arial"/>
        </w:rPr>
        <w:t xml:space="preserve">r Webseite </w:t>
      </w:r>
      <w:r w:rsidRPr="003B4582">
        <w:rPr>
          <w:rFonts w:ascii="Arial" w:hAnsi="Arial" w:cs="Arial"/>
        </w:rPr>
        <w:t>der Vernetzungsstelle Schulverpflegung</w:t>
      </w:r>
      <w:r w:rsidR="004221DF" w:rsidRPr="003B4582">
        <w:rPr>
          <w:rFonts w:ascii="Arial" w:hAnsi="Arial" w:cs="Arial"/>
        </w:rPr>
        <w:t xml:space="preserve"> Hessen</w:t>
      </w:r>
      <w:r w:rsidRPr="003B4582">
        <w:rPr>
          <w:rFonts w:ascii="Arial" w:hAnsi="Arial" w:cs="Arial"/>
        </w:rPr>
        <w:t xml:space="preserve"> </w:t>
      </w:r>
      <w:r w:rsidR="00762A10" w:rsidRPr="003B4582">
        <w:rPr>
          <w:rFonts w:ascii="Arial" w:hAnsi="Arial" w:cs="Arial"/>
        </w:rPr>
        <w:t>unter</w:t>
      </w:r>
      <w:r w:rsidR="00687E6A" w:rsidRPr="003B4582">
        <w:rPr>
          <w:rFonts w:ascii="Arial" w:hAnsi="Arial" w:cs="Arial"/>
        </w:rPr>
        <w:t>:</w:t>
      </w:r>
      <w:r w:rsidR="005F6933" w:rsidRPr="003B4582">
        <w:rPr>
          <w:rFonts w:ascii="Arial" w:hAnsi="Arial" w:cs="Arial"/>
        </w:rPr>
        <w:t xml:space="preserve"> </w:t>
      </w:r>
      <w:hyperlink r:id="rId12" w:history="1">
        <w:r w:rsidR="005F6933" w:rsidRPr="003B4582">
          <w:rPr>
            <w:rStyle w:val="Hyperlink"/>
            <w:rFonts w:ascii="Arial" w:hAnsi="Arial" w:cs="Arial"/>
            <w:sz w:val="24"/>
          </w:rPr>
          <w:t>https://lehrkraefteakademie.hessen.de/schulverpflegung</w:t>
        </w:r>
      </w:hyperlink>
      <w:r w:rsidR="005F6933" w:rsidRPr="003B4582">
        <w:rPr>
          <w:rFonts w:ascii="Arial" w:hAnsi="Arial" w:cs="Arial"/>
        </w:rPr>
        <w:t xml:space="preserve"> </w:t>
      </w:r>
      <w:r w:rsidR="004221DF" w:rsidRPr="003B4582">
        <w:rPr>
          <w:rFonts w:ascii="Arial" w:hAnsi="Arial" w:cs="Arial"/>
        </w:rPr>
        <w:t>sowie auf der Webseite des Bundesprojekts „IN FORM in der Gemeinschaftsverpflegung – für Kinder und Jugendliche</w:t>
      </w:r>
      <w:r w:rsidR="004F3230" w:rsidRPr="003B4582">
        <w:rPr>
          <w:rFonts w:ascii="Arial" w:hAnsi="Arial" w:cs="Arial"/>
        </w:rPr>
        <w:t>“</w:t>
      </w:r>
      <w:r w:rsidR="004221DF" w:rsidRPr="003B4582">
        <w:rPr>
          <w:rFonts w:ascii="Arial" w:hAnsi="Arial" w:cs="Arial"/>
        </w:rPr>
        <w:t xml:space="preserve"> unter</w:t>
      </w:r>
      <w:r w:rsidR="00687E6A" w:rsidRPr="003B4582">
        <w:rPr>
          <w:rFonts w:ascii="Arial" w:hAnsi="Arial" w:cs="Arial"/>
        </w:rPr>
        <w:t>:</w:t>
      </w:r>
      <w:r w:rsidR="004221DF" w:rsidRPr="003B4582">
        <w:rPr>
          <w:rFonts w:ascii="Arial" w:hAnsi="Arial" w:cs="Arial"/>
        </w:rPr>
        <w:t xml:space="preserve"> </w:t>
      </w:r>
      <w:hyperlink r:id="rId13" w:history="1">
        <w:r w:rsidR="005F6933" w:rsidRPr="003B4582">
          <w:rPr>
            <w:rStyle w:val="Hyperlink"/>
            <w:rFonts w:ascii="Arial" w:hAnsi="Arial" w:cs="Arial"/>
            <w:sz w:val="24"/>
          </w:rPr>
          <w:t>https://www.schuleplusessen.de/fileadmin/user_upload/medien/Hygiene.pdf</w:t>
        </w:r>
      </w:hyperlink>
      <w:r w:rsidR="005F6933" w:rsidRPr="003B4582">
        <w:rPr>
          <w:rFonts w:ascii="Arial" w:hAnsi="Arial" w:cs="Arial"/>
        </w:rPr>
        <w:t xml:space="preserve">. </w:t>
      </w:r>
    </w:p>
    <w:p w14:paraId="4D1DDB9B" w14:textId="77777777" w:rsidR="008D62DC" w:rsidRPr="003B4582" w:rsidRDefault="008D62DC">
      <w:pPr>
        <w:spacing w:line="360" w:lineRule="auto"/>
        <w:jc w:val="both"/>
        <w:rPr>
          <w:rFonts w:ascii="Arial" w:hAnsi="Arial" w:cs="Arial"/>
        </w:rPr>
      </w:pPr>
    </w:p>
    <w:p w14:paraId="5B0A9CA6" w14:textId="4F01610C" w:rsidR="00A634B0" w:rsidRPr="003B4582" w:rsidRDefault="00A634B0"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b/>
          <w:bCs/>
          <w:sz w:val="22"/>
          <w:szCs w:val="22"/>
        </w:rPr>
      </w:pPr>
      <w:r w:rsidRPr="003B4582">
        <w:rPr>
          <w:rFonts w:ascii="Arial" w:eastAsia="Calibri" w:hAnsi="Arial" w:cs="Arial"/>
          <w:b/>
          <w:bCs/>
          <w:sz w:val="22"/>
          <w:szCs w:val="22"/>
        </w:rPr>
        <w:t>Der Abschnitt 3.2 gilt für die Studienseminare analog.</w:t>
      </w:r>
    </w:p>
    <w:p w14:paraId="516D61BC" w14:textId="77777777" w:rsidR="001709C0" w:rsidRPr="003B4582" w:rsidRDefault="001709C0" w:rsidP="00AE4EF6">
      <w:pPr>
        <w:pStyle w:val="berschrift2"/>
        <w:spacing w:before="0" w:after="0"/>
      </w:pPr>
    </w:p>
    <w:p w14:paraId="094C204F" w14:textId="0C18FA7F" w:rsidR="006461FA" w:rsidRPr="003B4582" w:rsidRDefault="006461FA" w:rsidP="00AE4EF6">
      <w:pPr>
        <w:pStyle w:val="berschrift2"/>
        <w:spacing w:before="0" w:after="0"/>
      </w:pPr>
      <w:bookmarkStart w:id="10" w:name="_Toc135733814"/>
      <w:r w:rsidRPr="003B4582">
        <w:t xml:space="preserve">3.3 </w:t>
      </w:r>
      <w:r w:rsidR="00D80C09" w:rsidRPr="003B4582">
        <w:t xml:space="preserve">Hygiene in </w:t>
      </w:r>
      <w:r w:rsidRPr="003B4582">
        <w:t>Sanitär-, Nass- und Duschbereich</w:t>
      </w:r>
      <w:r w:rsidR="00D80C09" w:rsidRPr="003B4582">
        <w:t>en</w:t>
      </w:r>
      <w:bookmarkEnd w:id="10"/>
    </w:p>
    <w:p w14:paraId="488038B6" w14:textId="33372522" w:rsidR="007E1962" w:rsidRDefault="00C27DC5">
      <w:pPr>
        <w:widowControl/>
        <w:spacing w:after="120" w:line="360" w:lineRule="auto"/>
        <w:jc w:val="both"/>
        <w:rPr>
          <w:rFonts w:ascii="Arial" w:eastAsia="Calibri" w:hAnsi="Arial" w:cs="Arial"/>
          <w:szCs w:val="24"/>
          <w:lang w:eastAsia="en-US"/>
        </w:rPr>
      </w:pPr>
      <w:r w:rsidRPr="003B4582">
        <w:rPr>
          <w:rFonts w:ascii="Arial" w:eastAsia="Calibri" w:hAnsi="Arial" w:cs="Arial"/>
          <w:szCs w:val="24"/>
          <w:lang w:eastAsia="en-US"/>
        </w:rPr>
        <w:t xml:space="preserve">Die Toiletteneinrichtungen müssen hygienisch nutzbar und mit einer leicht zu reinigenden Oberfläche versehen </w:t>
      </w:r>
      <w:r w:rsidR="005B6D08" w:rsidRPr="003B4582">
        <w:rPr>
          <w:rFonts w:ascii="Arial" w:eastAsia="Calibri" w:hAnsi="Arial" w:cs="Arial"/>
          <w:szCs w:val="24"/>
          <w:lang w:eastAsia="en-US"/>
        </w:rPr>
        <w:t xml:space="preserve">und </w:t>
      </w:r>
      <w:r w:rsidRPr="003B4582">
        <w:rPr>
          <w:rFonts w:ascii="Arial" w:eastAsia="Calibri" w:hAnsi="Arial" w:cs="Arial"/>
          <w:szCs w:val="24"/>
          <w:lang w:eastAsia="en-US"/>
        </w:rPr>
        <w:t xml:space="preserve">Toilettenzellen/Toilettenräume </w:t>
      </w:r>
      <w:r w:rsidR="00300045" w:rsidRPr="003B4582">
        <w:rPr>
          <w:rFonts w:ascii="Arial" w:eastAsia="Calibri" w:hAnsi="Arial" w:cs="Arial"/>
          <w:szCs w:val="24"/>
          <w:lang w:eastAsia="en-US"/>
        </w:rPr>
        <w:t xml:space="preserve">von innen abschließbar sein. </w:t>
      </w:r>
      <w:r w:rsidRPr="003B4582">
        <w:rPr>
          <w:rFonts w:ascii="Arial" w:eastAsia="Calibri" w:hAnsi="Arial" w:cs="Arial"/>
          <w:szCs w:val="24"/>
          <w:lang w:eastAsia="en-US"/>
        </w:rPr>
        <w:t xml:space="preserve">Zusätzlich müssen sich darin Kleiderhaken, Papierhalter und Toilettenbürste befinden. In den Mädchentoiletten sollte ein Spender </w:t>
      </w:r>
      <w:r w:rsidR="005B6D08" w:rsidRPr="003B4582">
        <w:rPr>
          <w:rFonts w:ascii="Arial" w:eastAsia="Calibri" w:hAnsi="Arial" w:cs="Arial"/>
          <w:szCs w:val="24"/>
          <w:lang w:eastAsia="en-US"/>
        </w:rPr>
        <w:t>mit</w:t>
      </w:r>
      <w:r w:rsidRPr="003B4582">
        <w:rPr>
          <w:rFonts w:ascii="Arial" w:eastAsia="Calibri" w:hAnsi="Arial" w:cs="Arial"/>
          <w:szCs w:val="24"/>
          <w:lang w:eastAsia="en-US"/>
        </w:rPr>
        <w:t xml:space="preserve"> Tüten für Monatsbinden und verschließbare Abfallbehälter vorhanden sein. </w:t>
      </w:r>
      <w:r w:rsidR="007E1962" w:rsidRPr="003B4582">
        <w:rPr>
          <w:rFonts w:ascii="Arial" w:eastAsia="Calibri" w:hAnsi="Arial" w:cs="Arial"/>
          <w:szCs w:val="24"/>
          <w:lang w:eastAsia="en-US"/>
        </w:rPr>
        <w:t xml:space="preserve">Die Handwaschbecken sind mit </w:t>
      </w:r>
      <w:r w:rsidR="00970F84" w:rsidRPr="003B4582">
        <w:rPr>
          <w:rFonts w:ascii="Arial" w:eastAsia="Calibri" w:hAnsi="Arial" w:cs="Arial"/>
          <w:szCs w:val="24"/>
          <w:lang w:eastAsia="en-US"/>
        </w:rPr>
        <w:t>geeigneten</w:t>
      </w:r>
      <w:r w:rsidR="007E1962" w:rsidRPr="003B4582">
        <w:rPr>
          <w:rFonts w:ascii="Arial" w:eastAsia="Calibri" w:hAnsi="Arial" w:cs="Arial"/>
          <w:szCs w:val="24"/>
          <w:lang w:eastAsia="en-US"/>
        </w:rPr>
        <w:t xml:space="preserve"> </w:t>
      </w:r>
      <w:r w:rsidR="00970F84" w:rsidRPr="003B4582">
        <w:rPr>
          <w:rFonts w:ascii="Arial" w:eastAsia="Calibri" w:hAnsi="Arial" w:cs="Arial"/>
          <w:szCs w:val="24"/>
          <w:lang w:eastAsia="en-US"/>
        </w:rPr>
        <w:t xml:space="preserve">Händetrocknungssystemen </w:t>
      </w:r>
      <w:r w:rsidR="007E1962" w:rsidRPr="003B4582">
        <w:rPr>
          <w:rFonts w:ascii="Arial" w:eastAsia="Calibri" w:hAnsi="Arial" w:cs="Arial"/>
          <w:szCs w:val="24"/>
          <w:lang w:eastAsia="en-US"/>
        </w:rPr>
        <w:t>sowie mit Spendevorrichtung</w:t>
      </w:r>
      <w:r w:rsidR="00787084" w:rsidRPr="003B4582">
        <w:rPr>
          <w:rFonts w:ascii="Arial" w:eastAsia="Calibri" w:hAnsi="Arial" w:cs="Arial"/>
          <w:szCs w:val="24"/>
          <w:lang w:eastAsia="en-US"/>
        </w:rPr>
        <w:t>en</w:t>
      </w:r>
      <w:r w:rsidR="007E1962" w:rsidRPr="003B4582">
        <w:rPr>
          <w:rFonts w:ascii="Arial" w:eastAsia="Calibri" w:hAnsi="Arial" w:cs="Arial"/>
          <w:szCs w:val="24"/>
          <w:lang w:eastAsia="en-US"/>
        </w:rPr>
        <w:t xml:space="preserve"> für Flüssigseife auszustatten. Gemeinschafts-Stückseife und Gemeinschaftshandtücher sind nicht zulässig. Die Reinigung und das Instandhalten der Entlüftungseinrichtungen in den Sanitärbereichen müssen regelmäßig erfolgen. Die Überprüfung erfolgt </w:t>
      </w:r>
      <w:r w:rsidR="007E6276" w:rsidRPr="003B4582">
        <w:rPr>
          <w:rFonts w:ascii="Arial" w:eastAsia="Calibri" w:hAnsi="Arial" w:cs="Arial"/>
          <w:szCs w:val="24"/>
          <w:lang w:eastAsia="en-US"/>
        </w:rPr>
        <w:t>regelmäßig</w:t>
      </w:r>
      <w:r w:rsidR="00D900C6" w:rsidRPr="003B4582">
        <w:rPr>
          <w:rFonts w:ascii="Arial" w:eastAsia="Calibri" w:hAnsi="Arial" w:cs="Arial"/>
          <w:szCs w:val="24"/>
          <w:lang w:eastAsia="en-US"/>
        </w:rPr>
        <w:t xml:space="preserve"> </w:t>
      </w:r>
      <w:r w:rsidR="007E1962" w:rsidRPr="003B4582">
        <w:rPr>
          <w:rFonts w:ascii="Arial" w:eastAsia="Calibri" w:hAnsi="Arial" w:cs="Arial"/>
          <w:szCs w:val="24"/>
          <w:lang w:eastAsia="en-US"/>
        </w:rPr>
        <w:t xml:space="preserve">durch das Reinigungspersonal und </w:t>
      </w:r>
      <w:r w:rsidR="007E1962" w:rsidRPr="003B4582">
        <w:rPr>
          <w:rFonts w:ascii="Arial" w:eastAsia="Calibri" w:hAnsi="Arial" w:cs="Arial"/>
          <w:szCs w:val="24"/>
          <w:lang w:eastAsia="en-US"/>
        </w:rPr>
        <w:lastRenderedPageBreak/>
        <w:t>d</w:t>
      </w:r>
      <w:r w:rsidR="004F3230" w:rsidRPr="003B4582">
        <w:rPr>
          <w:rFonts w:ascii="Arial" w:eastAsia="Calibri" w:hAnsi="Arial" w:cs="Arial"/>
          <w:szCs w:val="24"/>
          <w:lang w:eastAsia="en-US"/>
        </w:rPr>
        <w:t>ie Hausmeisterin oder den</w:t>
      </w:r>
      <w:r w:rsidR="007E1962" w:rsidRPr="003B4582">
        <w:rPr>
          <w:rFonts w:ascii="Arial" w:eastAsia="Calibri" w:hAnsi="Arial" w:cs="Arial"/>
          <w:szCs w:val="24"/>
          <w:lang w:eastAsia="en-US"/>
        </w:rPr>
        <w:t xml:space="preserve"> Hausmeister.</w:t>
      </w:r>
      <w:r w:rsidR="00F74B76" w:rsidRPr="003B4582">
        <w:rPr>
          <w:rFonts w:ascii="Arial" w:eastAsia="Calibri" w:hAnsi="Arial" w:cs="Arial"/>
          <w:szCs w:val="24"/>
          <w:lang w:eastAsia="en-US"/>
        </w:rPr>
        <w:t xml:space="preserve"> Bei Feuchtigkeitsschäden und ggf. vorkommendem Schimmelpilzbefall an Duschwänden und Fugen im Sanitärbereich ist der Befall fachgerecht zu beseitigen.</w:t>
      </w:r>
    </w:p>
    <w:p w14:paraId="65985DF2" w14:textId="77777777" w:rsidR="003B4582" w:rsidRPr="003B4582" w:rsidRDefault="003B4582">
      <w:pPr>
        <w:widowControl/>
        <w:spacing w:after="120" w:line="360" w:lineRule="auto"/>
        <w:jc w:val="both"/>
        <w:rPr>
          <w:rFonts w:ascii="Arial" w:eastAsia="Calibri" w:hAnsi="Arial" w:cs="Arial"/>
          <w:szCs w:val="24"/>
          <w:lang w:eastAsia="en-US"/>
        </w:rPr>
      </w:pPr>
    </w:p>
    <w:p w14:paraId="1ABC556E" w14:textId="3C3A7D34" w:rsidR="00B53ABB" w:rsidRPr="003B4582" w:rsidRDefault="00B53ABB"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szCs w:val="24"/>
          <w:lang w:eastAsia="en-US"/>
        </w:rPr>
      </w:pPr>
      <w:r w:rsidRPr="003B4582">
        <w:rPr>
          <w:rFonts w:ascii="Arial" w:eastAsia="Calibri" w:hAnsi="Arial" w:cs="Arial"/>
          <w:b/>
          <w:sz w:val="22"/>
          <w:szCs w:val="22"/>
        </w:rPr>
        <w:t>Der Abschnitt 3.3 gilt für die Studienseminare analog.</w:t>
      </w:r>
    </w:p>
    <w:p w14:paraId="15D15A10" w14:textId="77777777" w:rsidR="001709C0" w:rsidRPr="003B4582" w:rsidRDefault="001709C0" w:rsidP="00AE4EF6">
      <w:pPr>
        <w:pStyle w:val="berschrift1"/>
        <w:spacing w:before="0" w:after="0"/>
      </w:pPr>
    </w:p>
    <w:p w14:paraId="31E92A18" w14:textId="77777777" w:rsidR="001709C0" w:rsidRPr="003B4582" w:rsidRDefault="006461FA" w:rsidP="00AE4EF6">
      <w:pPr>
        <w:pStyle w:val="berschrift1"/>
        <w:spacing w:before="0" w:after="0"/>
      </w:pPr>
      <w:bookmarkStart w:id="11" w:name="_Toc135733815"/>
      <w:r w:rsidRPr="003B4582">
        <w:t>4</w:t>
      </w:r>
      <w:r w:rsidR="003B4136" w:rsidRPr="003B4582">
        <w:t>.</w:t>
      </w:r>
      <w:r w:rsidRPr="003B4582">
        <w:t xml:space="preserve"> </w:t>
      </w:r>
      <w:r w:rsidR="00956075" w:rsidRPr="003B4582">
        <w:t>Trinkwasserhygiene</w:t>
      </w:r>
      <w:bookmarkEnd w:id="11"/>
    </w:p>
    <w:p w14:paraId="4B8821FE" w14:textId="474FECD1" w:rsidR="00BE7258" w:rsidRPr="003B4582" w:rsidRDefault="002B1D74">
      <w:pPr>
        <w:spacing w:line="360" w:lineRule="auto"/>
        <w:jc w:val="both"/>
        <w:rPr>
          <w:rFonts w:ascii="Arial" w:eastAsia="Calibri" w:hAnsi="Arial" w:cs="Arial"/>
          <w:szCs w:val="24"/>
          <w:lang w:eastAsia="en-US"/>
        </w:rPr>
      </w:pPr>
      <w:r w:rsidRPr="003B4582">
        <w:rPr>
          <w:rFonts w:ascii="Arial" w:eastAsia="Calibri" w:hAnsi="Arial" w:cs="Arial"/>
          <w:szCs w:val="24"/>
          <w:lang w:eastAsia="en-US"/>
        </w:rPr>
        <w:t xml:space="preserve">Wasser für den menschlichen Gebrauch muss </w:t>
      </w:r>
      <w:r w:rsidR="00D80C09" w:rsidRPr="003B4582">
        <w:rPr>
          <w:rFonts w:ascii="Arial" w:eastAsia="Calibri" w:hAnsi="Arial" w:cs="Arial"/>
          <w:szCs w:val="24"/>
          <w:lang w:eastAsia="en-US"/>
        </w:rPr>
        <w:t xml:space="preserve">nach Trinkwasserverordnung (TrinkwV) </w:t>
      </w:r>
      <w:r w:rsidR="00956075" w:rsidRPr="003B4582">
        <w:rPr>
          <w:rFonts w:ascii="Arial" w:eastAsia="Calibri" w:hAnsi="Arial" w:cs="Arial"/>
          <w:szCs w:val="24"/>
          <w:lang w:eastAsia="en-US"/>
        </w:rPr>
        <w:t>und §§ 37-39 des Infektionsschutzgesetzes so beschaffen sein</w:t>
      </w:r>
      <w:r w:rsidRPr="003B4582">
        <w:rPr>
          <w:rFonts w:ascii="Arial" w:eastAsia="Calibri" w:hAnsi="Arial" w:cs="Arial"/>
          <w:szCs w:val="24"/>
          <w:lang w:eastAsia="en-US"/>
        </w:rPr>
        <w:t xml:space="preserve">, dass durch seinen Genuss oder Gebrauch eine Schädigung der menschlichen Gesundheit, insbesondere durch Krankheitserreger, nicht </w:t>
      </w:r>
      <w:r w:rsidR="00AC6E6C" w:rsidRPr="003B4582">
        <w:rPr>
          <w:rFonts w:ascii="Arial" w:eastAsia="Calibri" w:hAnsi="Arial" w:cs="Arial"/>
          <w:szCs w:val="24"/>
          <w:lang w:eastAsia="en-US"/>
        </w:rPr>
        <w:t>zu besorgen ist</w:t>
      </w:r>
      <w:r w:rsidRPr="003B4582">
        <w:rPr>
          <w:rFonts w:ascii="Arial" w:eastAsia="Calibri" w:hAnsi="Arial" w:cs="Arial"/>
          <w:szCs w:val="24"/>
          <w:lang w:eastAsia="en-US"/>
        </w:rPr>
        <w:t>.</w:t>
      </w:r>
    </w:p>
    <w:p w14:paraId="408CFDE4" w14:textId="292A4A00" w:rsidR="00CF40FD" w:rsidRPr="003B4582" w:rsidRDefault="00CF40FD">
      <w:pPr>
        <w:spacing w:line="360" w:lineRule="auto"/>
        <w:jc w:val="both"/>
        <w:rPr>
          <w:rFonts w:ascii="Arial" w:eastAsia="Calibri" w:hAnsi="Arial" w:cs="Arial"/>
          <w:szCs w:val="24"/>
          <w:lang w:eastAsia="en-US"/>
        </w:rPr>
      </w:pPr>
      <w:r w:rsidRPr="003B4582">
        <w:rPr>
          <w:rFonts w:ascii="Arial" w:eastAsia="Calibri" w:hAnsi="Arial" w:cs="Arial"/>
          <w:szCs w:val="24"/>
          <w:lang w:eastAsia="en-US"/>
        </w:rPr>
        <w:t xml:space="preserve">Einen wichtigen Teilaspekt der Trinkwasserhygiene stellt die Legionellenprophylaxe dar. </w:t>
      </w:r>
      <w:r w:rsidR="00985AD5" w:rsidRPr="003B4582">
        <w:rPr>
          <w:rFonts w:ascii="Arial" w:eastAsia="Calibri" w:hAnsi="Arial" w:cs="Arial"/>
          <w:szCs w:val="24"/>
          <w:lang w:eastAsia="en-US"/>
        </w:rPr>
        <w:t>So gilt es sicherzustellen, dass am Ausgang des Trinkwassererwärmers Temperaturen von 60°C erreicht werden, um einen starken Anstieg der Legionellen-Konzentration im Trinkwasser zu verhindern. Zudem</w:t>
      </w:r>
      <w:r w:rsidRPr="003B4582">
        <w:rPr>
          <w:rFonts w:ascii="Arial" w:eastAsia="Calibri" w:hAnsi="Arial" w:cs="Arial"/>
          <w:szCs w:val="24"/>
          <w:lang w:eastAsia="en-US"/>
        </w:rPr>
        <w:t xml:space="preserve"> </w:t>
      </w:r>
      <w:r w:rsidR="00BE7258" w:rsidRPr="003B4582">
        <w:rPr>
          <w:rFonts w:ascii="Arial" w:eastAsia="Calibri" w:hAnsi="Arial" w:cs="Arial"/>
          <w:szCs w:val="24"/>
          <w:lang w:eastAsia="en-US"/>
        </w:rPr>
        <w:t>muss</w:t>
      </w:r>
      <w:r w:rsidRPr="003B4582">
        <w:rPr>
          <w:rFonts w:ascii="Arial" w:eastAsia="Calibri" w:hAnsi="Arial" w:cs="Arial"/>
          <w:szCs w:val="24"/>
          <w:lang w:eastAsia="en-US"/>
        </w:rPr>
        <w:t xml:space="preserve"> das Trinkwasser in den Einrichtungen, sofern diese durch eine Großanlage zur Trinkwassererwärmung mit Warmwasser versorgt werden, einmal jährlich durch eine zugelassene Trinkwasseruntersuchungsstelle auf den Parameter Legionella spec. untersucht werden.</w:t>
      </w:r>
    </w:p>
    <w:p w14:paraId="1571D00B" w14:textId="16591B69" w:rsidR="00867A91" w:rsidRPr="003B4582" w:rsidRDefault="00083C37">
      <w:pPr>
        <w:spacing w:line="360" w:lineRule="auto"/>
        <w:jc w:val="both"/>
        <w:rPr>
          <w:rFonts w:ascii="Arial" w:eastAsia="Calibri" w:hAnsi="Arial" w:cs="Arial"/>
          <w:szCs w:val="24"/>
          <w:lang w:eastAsia="en-US"/>
        </w:rPr>
      </w:pPr>
      <w:r w:rsidRPr="003B4582">
        <w:rPr>
          <w:rFonts w:ascii="Arial" w:eastAsia="Calibri" w:hAnsi="Arial" w:cs="Arial"/>
          <w:szCs w:val="24"/>
          <w:lang w:eastAsia="en-US"/>
        </w:rPr>
        <w:t>Vor dem Ende der Schulferien</w:t>
      </w:r>
      <w:r w:rsidR="002B1D74" w:rsidRPr="003B4582">
        <w:rPr>
          <w:rFonts w:ascii="Arial" w:eastAsia="Calibri" w:hAnsi="Arial" w:cs="Arial"/>
          <w:szCs w:val="24"/>
          <w:lang w:eastAsia="en-US"/>
        </w:rPr>
        <w:t xml:space="preserve"> ist das Trinkwasser</w:t>
      </w:r>
      <w:r w:rsidR="00300045" w:rsidRPr="003B4582">
        <w:rPr>
          <w:rFonts w:ascii="Arial" w:eastAsia="Calibri" w:hAnsi="Arial" w:cs="Arial"/>
          <w:szCs w:val="24"/>
          <w:lang w:eastAsia="en-US"/>
        </w:rPr>
        <w:t xml:space="preserve"> </w:t>
      </w:r>
      <w:r w:rsidR="002B1D74" w:rsidRPr="003B4582">
        <w:rPr>
          <w:rFonts w:ascii="Arial" w:eastAsia="Calibri" w:hAnsi="Arial" w:cs="Arial"/>
          <w:szCs w:val="24"/>
          <w:lang w:eastAsia="en-US"/>
        </w:rPr>
        <w:t xml:space="preserve">etwa fünf Minuten beziehungsweise bis zum Erreichen der Temperaturkonstanz ablaufen zu lassen, um die Leitungen zu spülen. Verantwortlich ist </w:t>
      </w:r>
      <w:r w:rsidR="005F024F" w:rsidRPr="003B4582">
        <w:rPr>
          <w:rFonts w:ascii="Arial" w:eastAsia="Calibri" w:hAnsi="Arial" w:cs="Arial"/>
          <w:szCs w:val="24"/>
          <w:lang w:eastAsia="en-US"/>
        </w:rPr>
        <w:t xml:space="preserve">die Hausmeisterin oder </w:t>
      </w:r>
      <w:r w:rsidR="002B1D74" w:rsidRPr="003B4582">
        <w:rPr>
          <w:rFonts w:ascii="Arial" w:eastAsia="Calibri" w:hAnsi="Arial" w:cs="Arial"/>
          <w:szCs w:val="24"/>
          <w:lang w:eastAsia="en-US"/>
        </w:rPr>
        <w:t>der Hausmeister.</w:t>
      </w:r>
      <w:r w:rsidR="00956075" w:rsidRPr="003B4582">
        <w:rPr>
          <w:rFonts w:ascii="Arial" w:eastAsia="Calibri" w:hAnsi="Arial" w:cs="Arial"/>
          <w:szCs w:val="24"/>
          <w:lang w:eastAsia="en-US"/>
        </w:rPr>
        <w:t xml:space="preserve"> Weitere Vorgaben des Schulträgers </w:t>
      </w:r>
      <w:r w:rsidR="00AC6E6C" w:rsidRPr="003B4582">
        <w:rPr>
          <w:rFonts w:ascii="Arial" w:eastAsia="Calibri" w:hAnsi="Arial" w:cs="Arial"/>
          <w:szCs w:val="24"/>
          <w:lang w:eastAsia="en-US"/>
        </w:rPr>
        <w:t>und des zuständigen Gesundheitsamtes</w:t>
      </w:r>
      <w:r w:rsidR="00956075" w:rsidRPr="003B4582">
        <w:rPr>
          <w:rFonts w:ascii="Arial" w:eastAsia="Calibri" w:hAnsi="Arial" w:cs="Arial"/>
          <w:szCs w:val="24"/>
          <w:lang w:eastAsia="en-US"/>
        </w:rPr>
        <w:t xml:space="preserve"> sind zu beachten.</w:t>
      </w:r>
    </w:p>
    <w:p w14:paraId="737D564B" w14:textId="77777777" w:rsidR="008D62DC" w:rsidRPr="003B4582" w:rsidRDefault="008D62DC">
      <w:pPr>
        <w:spacing w:line="360" w:lineRule="auto"/>
        <w:jc w:val="both"/>
        <w:rPr>
          <w:rFonts w:ascii="Arial" w:eastAsia="Calibri" w:hAnsi="Arial" w:cs="Arial"/>
          <w:szCs w:val="24"/>
          <w:lang w:eastAsia="en-US"/>
        </w:rPr>
      </w:pPr>
    </w:p>
    <w:p w14:paraId="6F2A6564" w14:textId="4283E3AD" w:rsidR="00867A91" w:rsidRPr="003B4582" w:rsidRDefault="00867A91">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w:t>
      </w:r>
      <w:r w:rsidR="00666911" w:rsidRPr="003B4582">
        <w:rPr>
          <w:rFonts w:ascii="Arial" w:eastAsia="Calibri" w:hAnsi="Arial" w:cs="Arial"/>
          <w:b/>
          <w:sz w:val="22"/>
          <w:szCs w:val="22"/>
        </w:rPr>
        <w:t>4.</w:t>
      </w:r>
      <w:r w:rsidRPr="003B4582">
        <w:rPr>
          <w:rFonts w:ascii="Arial" w:eastAsia="Calibri" w:hAnsi="Arial" w:cs="Arial"/>
          <w:b/>
          <w:sz w:val="22"/>
          <w:szCs w:val="22"/>
        </w:rPr>
        <w:t xml:space="preserve"> gilt für die Studienseminare analog.</w:t>
      </w:r>
    </w:p>
    <w:p w14:paraId="7D2AD6D8" w14:textId="77777777" w:rsidR="00867A91" w:rsidRPr="003B4582" w:rsidRDefault="00867A91">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sz w:val="22"/>
          <w:szCs w:val="22"/>
          <w:lang w:eastAsia="en-US"/>
        </w:rPr>
      </w:pPr>
      <w:r w:rsidRPr="003B4582">
        <w:rPr>
          <w:rFonts w:ascii="Arial" w:eastAsia="Calibri" w:hAnsi="Arial" w:cs="Arial"/>
          <w:b/>
          <w:sz w:val="22"/>
          <w:szCs w:val="22"/>
        </w:rPr>
        <w:t>Anpassungen an die Gegebenheiten der Studienseminare:</w:t>
      </w:r>
      <w:r w:rsidRPr="003B4582">
        <w:rPr>
          <w:rFonts w:ascii="Arial" w:eastAsia="Calibri" w:hAnsi="Arial" w:cs="Arial"/>
          <w:sz w:val="22"/>
          <w:szCs w:val="22"/>
          <w:lang w:eastAsia="en-US"/>
        </w:rPr>
        <w:t xml:space="preserve"> </w:t>
      </w:r>
    </w:p>
    <w:p w14:paraId="5F0229AA" w14:textId="472657E6" w:rsidR="00867A91" w:rsidRPr="003B4582" w:rsidRDefault="00867A91">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sz w:val="22"/>
          <w:szCs w:val="22"/>
          <w:lang w:eastAsia="en-US"/>
        </w:rPr>
        <w:t xml:space="preserve">Vor dem Ende der Schulferien ist das Trinkwasser etwa fünf Minuten beziehungsweise bis zum Erreichen der Temperaturkonstanz ablaufen zu lassen, um die Leitungen zu spülen. Verantwortlich ist die </w:t>
      </w:r>
      <w:r w:rsidR="00640355" w:rsidRPr="003B4582">
        <w:rPr>
          <w:rFonts w:ascii="Arial" w:eastAsia="Calibri" w:hAnsi="Arial" w:cs="Arial"/>
          <w:sz w:val="22"/>
          <w:szCs w:val="22"/>
          <w:lang w:eastAsia="en-US"/>
        </w:rPr>
        <w:t>Studienseminarleiter</w:t>
      </w:r>
      <w:r w:rsidR="004D5192" w:rsidRPr="003B4582">
        <w:rPr>
          <w:rFonts w:ascii="Arial" w:eastAsia="Calibri" w:hAnsi="Arial" w:cs="Arial"/>
          <w:sz w:val="22"/>
          <w:szCs w:val="22"/>
          <w:lang w:eastAsia="en-US"/>
        </w:rPr>
        <w:t>in</w:t>
      </w:r>
      <w:r w:rsidR="00640355" w:rsidRPr="003B4582">
        <w:rPr>
          <w:rFonts w:ascii="Arial" w:eastAsia="Calibri" w:hAnsi="Arial" w:cs="Arial"/>
          <w:sz w:val="22"/>
          <w:szCs w:val="22"/>
          <w:lang w:eastAsia="en-US"/>
        </w:rPr>
        <w:t xml:space="preserve"> oder der Studienseminarleiter</w:t>
      </w:r>
      <w:r w:rsidRPr="003B4582">
        <w:rPr>
          <w:rFonts w:ascii="Arial" w:eastAsia="Calibri" w:hAnsi="Arial" w:cs="Arial"/>
          <w:sz w:val="22"/>
          <w:szCs w:val="22"/>
          <w:lang w:eastAsia="en-US"/>
        </w:rPr>
        <w:t>. Weitere Vorgaben der Hessischen Lehrkräfteakademie und des zuständigen Gesundheitsamtes sind zu beachten.</w:t>
      </w:r>
    </w:p>
    <w:p w14:paraId="48804AD6" w14:textId="38D53D78" w:rsidR="003B4582" w:rsidRDefault="003B4582">
      <w:pPr>
        <w:widowControl/>
        <w:spacing w:line="240" w:lineRule="auto"/>
        <w:rPr>
          <w:rFonts w:ascii="Arial" w:eastAsia="Calibri" w:hAnsi="Arial" w:cs="Arial"/>
          <w:b/>
          <w:szCs w:val="24"/>
        </w:rPr>
      </w:pPr>
      <w:r>
        <w:br w:type="page"/>
      </w:r>
    </w:p>
    <w:p w14:paraId="7E572A67" w14:textId="038471F7" w:rsidR="005774DB" w:rsidRPr="003B4582" w:rsidRDefault="003B4136" w:rsidP="00AE4EF6">
      <w:pPr>
        <w:pStyle w:val="berschrift1"/>
        <w:spacing w:before="0" w:after="0"/>
      </w:pPr>
      <w:bookmarkStart w:id="12" w:name="_Toc135733816"/>
      <w:r w:rsidRPr="003B4582">
        <w:lastRenderedPageBreak/>
        <w:t>5</w:t>
      </w:r>
      <w:r w:rsidR="006461FA" w:rsidRPr="003B4582">
        <w:t>. Lufthygiene</w:t>
      </w:r>
      <w:bookmarkEnd w:id="12"/>
    </w:p>
    <w:p w14:paraId="7102A4E1" w14:textId="77777777" w:rsidR="00A53585" w:rsidRPr="003B4582" w:rsidRDefault="00315D4B">
      <w:pPr>
        <w:widowControl/>
        <w:spacing w:after="120" w:line="360" w:lineRule="auto"/>
        <w:jc w:val="both"/>
        <w:rPr>
          <w:rFonts w:ascii="Arial" w:eastAsia="Calibri" w:hAnsi="Arial" w:cs="Arial"/>
          <w:b/>
          <w:szCs w:val="24"/>
          <w:lang w:eastAsia="en-US"/>
        </w:rPr>
      </w:pPr>
      <w:r w:rsidRPr="003B4582">
        <w:rPr>
          <w:rFonts w:ascii="Arial" w:eastAsia="Calibri" w:hAnsi="Arial" w:cs="Arial"/>
          <w:szCs w:val="24"/>
          <w:lang w:eastAsia="en-US"/>
        </w:rPr>
        <w:t>Klassen</w:t>
      </w:r>
      <w:r w:rsidR="00D849F2" w:rsidRPr="003B4582">
        <w:rPr>
          <w:rFonts w:ascii="Arial" w:eastAsia="Calibri" w:hAnsi="Arial" w:cs="Arial"/>
          <w:szCs w:val="24"/>
          <w:lang w:eastAsia="en-US"/>
        </w:rPr>
        <w:t>räume</w:t>
      </w:r>
      <w:r w:rsidRPr="003B4582">
        <w:rPr>
          <w:rFonts w:ascii="Arial" w:eastAsia="Calibri" w:hAnsi="Arial" w:cs="Arial"/>
          <w:szCs w:val="24"/>
          <w:lang w:eastAsia="en-US"/>
        </w:rPr>
        <w:t xml:space="preserve"> sollten regelmäßig gelüftet werden. Um sich vor infektiösen Partikeln zu schützen</w:t>
      </w:r>
      <w:r w:rsidR="00442233" w:rsidRPr="003B4582">
        <w:rPr>
          <w:rFonts w:ascii="Arial" w:eastAsia="Calibri" w:hAnsi="Arial" w:cs="Arial"/>
          <w:szCs w:val="24"/>
          <w:lang w:eastAsia="en-US"/>
        </w:rPr>
        <w:t xml:space="preserve"> und verbrauchte Luft abzutransportieren</w:t>
      </w:r>
      <w:r w:rsidRPr="003B4582">
        <w:rPr>
          <w:rFonts w:ascii="Arial" w:eastAsia="Calibri" w:hAnsi="Arial" w:cs="Arial"/>
          <w:szCs w:val="24"/>
          <w:lang w:eastAsia="en-US"/>
        </w:rPr>
        <w:t xml:space="preserve">, sollte </w:t>
      </w:r>
      <w:r w:rsidR="00B2542E" w:rsidRPr="003B4582">
        <w:rPr>
          <w:rFonts w:ascii="Arial" w:eastAsia="Calibri" w:hAnsi="Arial" w:cs="Arial"/>
          <w:szCs w:val="24"/>
          <w:lang w:eastAsia="en-US"/>
        </w:rPr>
        <w:t xml:space="preserve">laut Umweltbundesamt (UBA) idealerweise alle 20 Minuten, mindestens jedoch einmal </w:t>
      </w:r>
      <w:r w:rsidRPr="003B4582">
        <w:rPr>
          <w:rFonts w:ascii="Arial" w:eastAsia="Calibri" w:hAnsi="Arial" w:cs="Arial"/>
          <w:szCs w:val="24"/>
          <w:lang w:eastAsia="en-US"/>
        </w:rPr>
        <w:t>pro Stunde</w:t>
      </w:r>
      <w:r w:rsidR="001635BF" w:rsidRPr="003B4582">
        <w:rPr>
          <w:rFonts w:ascii="Arial" w:eastAsia="Calibri" w:hAnsi="Arial" w:cs="Arial"/>
          <w:szCs w:val="24"/>
          <w:lang w:eastAsia="en-US"/>
        </w:rPr>
        <w:t xml:space="preserve"> </w:t>
      </w:r>
      <w:r w:rsidR="00442233" w:rsidRPr="003B4582">
        <w:rPr>
          <w:rFonts w:ascii="Arial" w:eastAsia="Calibri" w:hAnsi="Arial" w:cs="Arial"/>
          <w:szCs w:val="24"/>
          <w:lang w:eastAsia="en-US"/>
        </w:rPr>
        <w:t>ein</w:t>
      </w:r>
      <w:r w:rsidRPr="003B4582">
        <w:rPr>
          <w:rFonts w:ascii="Arial" w:eastAsia="Calibri" w:hAnsi="Arial" w:cs="Arial"/>
          <w:szCs w:val="24"/>
          <w:lang w:eastAsia="en-US"/>
        </w:rPr>
        <w:t xml:space="preserve"> Luftwechsel</w:t>
      </w:r>
      <w:r w:rsidR="00BF63B9" w:rsidRPr="003B4582">
        <w:rPr>
          <w:rFonts w:ascii="Arial" w:eastAsia="Calibri" w:hAnsi="Arial" w:cs="Arial"/>
          <w:szCs w:val="24"/>
          <w:lang w:eastAsia="en-US"/>
        </w:rPr>
        <w:t xml:space="preserve"> </w:t>
      </w:r>
      <w:r w:rsidRPr="003B4582">
        <w:rPr>
          <w:rFonts w:ascii="Arial" w:eastAsia="Calibri" w:hAnsi="Arial" w:cs="Arial"/>
          <w:szCs w:val="24"/>
          <w:lang w:eastAsia="en-US"/>
        </w:rPr>
        <w:t xml:space="preserve">erfolgen. Das bedeutet, dass die Raumluft </w:t>
      </w:r>
      <w:r w:rsidR="00E614C8" w:rsidRPr="003B4582">
        <w:rPr>
          <w:rFonts w:ascii="Arial" w:eastAsia="Calibri" w:hAnsi="Arial" w:cs="Arial"/>
          <w:szCs w:val="24"/>
          <w:lang w:eastAsia="en-US"/>
        </w:rPr>
        <w:t xml:space="preserve">jahreszeitenabhängig für drei bis fünf Minuten </w:t>
      </w:r>
      <w:r w:rsidRPr="003B4582">
        <w:rPr>
          <w:rFonts w:ascii="Arial" w:eastAsia="Calibri" w:hAnsi="Arial" w:cs="Arial"/>
          <w:szCs w:val="24"/>
          <w:lang w:eastAsia="en-US"/>
        </w:rPr>
        <w:t>komplett</w:t>
      </w:r>
      <w:r w:rsidR="00442233" w:rsidRPr="003B4582">
        <w:rPr>
          <w:rFonts w:ascii="Arial" w:eastAsia="Calibri" w:hAnsi="Arial" w:cs="Arial"/>
          <w:szCs w:val="24"/>
          <w:lang w:eastAsia="en-US"/>
        </w:rPr>
        <w:t xml:space="preserve"> und möglichst durch </w:t>
      </w:r>
      <w:r w:rsidR="004276D0" w:rsidRPr="003B4582">
        <w:rPr>
          <w:rFonts w:ascii="Arial" w:eastAsia="Calibri" w:hAnsi="Arial" w:cs="Arial"/>
          <w:szCs w:val="24"/>
          <w:lang w:eastAsia="en-US"/>
        </w:rPr>
        <w:t xml:space="preserve">Quer- oder </w:t>
      </w:r>
      <w:r w:rsidR="00442233" w:rsidRPr="003B4582">
        <w:rPr>
          <w:rFonts w:ascii="Arial" w:eastAsia="Calibri" w:hAnsi="Arial" w:cs="Arial"/>
          <w:szCs w:val="24"/>
          <w:lang w:eastAsia="en-US"/>
        </w:rPr>
        <w:t>St</w:t>
      </w:r>
      <w:r w:rsidR="004276D0" w:rsidRPr="003B4582">
        <w:rPr>
          <w:rFonts w:ascii="Arial" w:eastAsia="Calibri" w:hAnsi="Arial" w:cs="Arial"/>
          <w:szCs w:val="24"/>
          <w:lang w:eastAsia="en-US"/>
        </w:rPr>
        <w:t>o</w:t>
      </w:r>
      <w:r w:rsidR="00442233" w:rsidRPr="003B4582">
        <w:rPr>
          <w:rFonts w:ascii="Arial" w:eastAsia="Calibri" w:hAnsi="Arial" w:cs="Arial"/>
          <w:szCs w:val="24"/>
          <w:lang w:eastAsia="en-US"/>
        </w:rPr>
        <w:t>ßlüften</w:t>
      </w:r>
      <w:r w:rsidRPr="003B4582">
        <w:rPr>
          <w:rFonts w:ascii="Arial" w:eastAsia="Calibri" w:hAnsi="Arial" w:cs="Arial"/>
          <w:szCs w:val="24"/>
          <w:lang w:eastAsia="en-US"/>
        </w:rPr>
        <w:t xml:space="preserve"> gegen Frischluft von außen ausgetauscht wird. </w:t>
      </w:r>
      <w:r w:rsidR="00B2542E" w:rsidRPr="003B4582">
        <w:rPr>
          <w:rFonts w:ascii="Arial" w:hAnsi="Arial" w:cs="Arial"/>
          <w:szCs w:val="24"/>
        </w:rPr>
        <w:t>Gute Indikatoren dafür, ob ein Lüften notwendig ist oder nicht, bieten Raumluftgütemessgeräte oder CO</w:t>
      </w:r>
      <w:r w:rsidR="00B2542E" w:rsidRPr="003B4582">
        <w:rPr>
          <w:rFonts w:ascii="Arial" w:hAnsi="Arial" w:cs="Arial"/>
          <w:szCs w:val="24"/>
          <w:vertAlign w:val="subscript"/>
        </w:rPr>
        <w:t>2</w:t>
      </w:r>
      <w:r w:rsidR="00B2542E" w:rsidRPr="003B4582">
        <w:rPr>
          <w:rFonts w:ascii="Arial" w:hAnsi="Arial" w:cs="Arial"/>
          <w:szCs w:val="24"/>
        </w:rPr>
        <w:t>-Ampeln.</w:t>
      </w:r>
      <w:r w:rsidR="00356C0A" w:rsidRPr="003B4582">
        <w:rPr>
          <w:rFonts w:ascii="Arial" w:hAnsi="Arial" w:cs="Arial"/>
          <w:szCs w:val="24"/>
        </w:rPr>
        <w:t xml:space="preserve"> Vor beabsichtigten Raumluftmessungen hinsichtlich </w:t>
      </w:r>
      <w:r w:rsidR="00190DEE" w:rsidRPr="003B4582">
        <w:rPr>
          <w:rFonts w:ascii="Arial" w:hAnsi="Arial" w:cs="Arial"/>
          <w:szCs w:val="24"/>
        </w:rPr>
        <w:t>einer</w:t>
      </w:r>
      <w:r w:rsidR="00031C3C" w:rsidRPr="003B4582">
        <w:rPr>
          <w:rFonts w:ascii="Arial" w:hAnsi="Arial" w:cs="Arial"/>
          <w:szCs w:val="24"/>
        </w:rPr>
        <w:t xml:space="preserve"> möglichen </w:t>
      </w:r>
      <w:r w:rsidR="00190DEE" w:rsidRPr="003B4582">
        <w:rPr>
          <w:rFonts w:ascii="Arial" w:hAnsi="Arial" w:cs="Arial"/>
          <w:szCs w:val="24"/>
        </w:rPr>
        <w:t>Belastung durch</w:t>
      </w:r>
      <w:r w:rsidR="00031C3C" w:rsidRPr="003B4582">
        <w:rPr>
          <w:rFonts w:ascii="Arial" w:hAnsi="Arial" w:cs="Arial"/>
          <w:szCs w:val="24"/>
        </w:rPr>
        <w:t xml:space="preserve"> </w:t>
      </w:r>
      <w:r w:rsidR="00356C0A" w:rsidRPr="003B4582">
        <w:rPr>
          <w:rFonts w:ascii="Arial" w:hAnsi="Arial" w:cs="Arial"/>
          <w:szCs w:val="24"/>
        </w:rPr>
        <w:t>Lösungsmittel, Mineralfasern o. ä. sollte in jedem Fall das Gesundheitsamt eingeschaltet werden.</w:t>
      </w:r>
    </w:p>
    <w:p w14:paraId="0D7C487F" w14:textId="77777777" w:rsidR="00315D4B" w:rsidRPr="003B4582" w:rsidRDefault="0017588D">
      <w:pPr>
        <w:widowControl/>
        <w:spacing w:after="120" w:line="360" w:lineRule="auto"/>
        <w:jc w:val="both"/>
        <w:rPr>
          <w:rFonts w:ascii="Arial" w:eastAsia="Calibri" w:hAnsi="Arial" w:cs="Arial"/>
          <w:szCs w:val="24"/>
          <w:lang w:eastAsia="en-US"/>
        </w:rPr>
      </w:pPr>
      <w:r w:rsidRPr="003B4582">
        <w:rPr>
          <w:rFonts w:ascii="Arial" w:eastAsia="Calibri" w:hAnsi="Arial" w:cs="Arial"/>
          <w:szCs w:val="24"/>
          <w:lang w:eastAsia="en-US"/>
        </w:rPr>
        <w:t>R</w:t>
      </w:r>
      <w:r w:rsidR="00315D4B" w:rsidRPr="003B4582">
        <w:rPr>
          <w:rFonts w:ascii="Arial" w:eastAsia="Calibri" w:hAnsi="Arial" w:cs="Arial"/>
          <w:szCs w:val="24"/>
          <w:lang w:eastAsia="en-US"/>
        </w:rPr>
        <w:t xml:space="preserve">aumlufttechnische Anlagen </w:t>
      </w:r>
      <w:r w:rsidR="00B2542E" w:rsidRPr="003B4582">
        <w:rPr>
          <w:rFonts w:ascii="Arial" w:hAnsi="Arial" w:cs="Arial"/>
        </w:rPr>
        <w:t>sind entsprechend der Vorgaben des Herstellers zu betreiben</w:t>
      </w:r>
      <w:r w:rsidR="00D900C6" w:rsidRPr="003B4582">
        <w:rPr>
          <w:rFonts w:ascii="Arial" w:hAnsi="Arial" w:cs="Arial"/>
        </w:rPr>
        <w:t xml:space="preserve"> und zu warten</w:t>
      </w:r>
      <w:r w:rsidR="00B2542E" w:rsidRPr="003B4582">
        <w:rPr>
          <w:rFonts w:ascii="Arial" w:hAnsi="Arial" w:cs="Arial"/>
        </w:rPr>
        <w:t xml:space="preserve">. </w:t>
      </w:r>
    </w:p>
    <w:p w14:paraId="27D5B0C1" w14:textId="5BB33D37" w:rsidR="00860EB3" w:rsidRPr="003B4582" w:rsidRDefault="00315D4B" w:rsidP="00AE4EF6">
      <w:pPr>
        <w:widowControl/>
        <w:spacing w:line="360" w:lineRule="auto"/>
        <w:jc w:val="both"/>
        <w:rPr>
          <w:rFonts w:ascii="Arial" w:hAnsi="Arial" w:cs="Arial"/>
          <w:szCs w:val="24"/>
        </w:rPr>
      </w:pPr>
      <w:r w:rsidRPr="003B4582">
        <w:rPr>
          <w:rFonts w:ascii="Arial" w:hAnsi="Arial" w:cs="Arial"/>
          <w:szCs w:val="24"/>
        </w:rPr>
        <w:t>Eine Basis für die Priorisierung der Lüftungsmaßnahmen an Schulen biete</w:t>
      </w:r>
      <w:r w:rsidR="00622271" w:rsidRPr="003B4582">
        <w:rPr>
          <w:rFonts w:ascii="Arial" w:hAnsi="Arial" w:cs="Arial"/>
          <w:szCs w:val="24"/>
        </w:rPr>
        <w:t>n</w:t>
      </w:r>
      <w:r w:rsidRPr="003B4582">
        <w:rPr>
          <w:rFonts w:ascii="Arial" w:hAnsi="Arial" w:cs="Arial"/>
          <w:szCs w:val="24"/>
        </w:rPr>
        <w:t xml:space="preserve"> die Veröffentlichung</w:t>
      </w:r>
      <w:r w:rsidR="00622271" w:rsidRPr="003B4582">
        <w:rPr>
          <w:rFonts w:ascii="Arial" w:hAnsi="Arial" w:cs="Arial"/>
          <w:szCs w:val="24"/>
        </w:rPr>
        <w:t>en</w:t>
      </w:r>
      <w:r w:rsidRPr="003B4582">
        <w:rPr>
          <w:rFonts w:ascii="Arial" w:hAnsi="Arial" w:cs="Arial"/>
          <w:szCs w:val="24"/>
        </w:rPr>
        <w:t xml:space="preserve"> des Umweltbundesamtes (UBA)</w:t>
      </w:r>
      <w:r w:rsidR="00622271" w:rsidRPr="003B4582">
        <w:rPr>
          <w:rFonts w:ascii="Arial" w:hAnsi="Arial" w:cs="Arial"/>
          <w:szCs w:val="24"/>
        </w:rPr>
        <w:t>.</w:t>
      </w:r>
    </w:p>
    <w:p w14:paraId="06405D4C" w14:textId="77777777" w:rsidR="008D62DC" w:rsidRPr="003B4582" w:rsidRDefault="008D62DC" w:rsidP="00AE4EF6">
      <w:pPr>
        <w:widowControl/>
        <w:spacing w:line="360" w:lineRule="auto"/>
        <w:jc w:val="both"/>
        <w:rPr>
          <w:rFonts w:ascii="Arial" w:hAnsi="Arial" w:cs="Arial"/>
          <w:szCs w:val="24"/>
        </w:rPr>
      </w:pPr>
    </w:p>
    <w:p w14:paraId="05A6AB13" w14:textId="2D338D55" w:rsidR="00860EB3" w:rsidRPr="003B4582" w:rsidRDefault="00860EB3"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w:t>
      </w:r>
      <w:r w:rsidR="00666911" w:rsidRPr="003B4582">
        <w:rPr>
          <w:rFonts w:ascii="Arial" w:eastAsia="Calibri" w:hAnsi="Arial" w:cs="Arial"/>
          <w:b/>
          <w:sz w:val="22"/>
          <w:szCs w:val="22"/>
        </w:rPr>
        <w:t>5.</w:t>
      </w:r>
      <w:r w:rsidRPr="003B4582">
        <w:rPr>
          <w:rFonts w:ascii="Arial" w:eastAsia="Calibri" w:hAnsi="Arial" w:cs="Arial"/>
          <w:b/>
          <w:sz w:val="22"/>
          <w:szCs w:val="22"/>
        </w:rPr>
        <w:t xml:space="preserve"> gilt für die Studienseminare und insbesondere für </w:t>
      </w:r>
      <w:r w:rsidR="00512E03" w:rsidRPr="003B4582">
        <w:rPr>
          <w:rFonts w:ascii="Arial" w:eastAsia="Calibri" w:hAnsi="Arial" w:cs="Arial"/>
          <w:b/>
          <w:sz w:val="22"/>
          <w:szCs w:val="22"/>
        </w:rPr>
        <w:t xml:space="preserve">die </w:t>
      </w:r>
      <w:r w:rsidRPr="003B4582">
        <w:rPr>
          <w:rFonts w:ascii="Arial" w:eastAsia="Calibri" w:hAnsi="Arial" w:cs="Arial"/>
          <w:b/>
          <w:sz w:val="22"/>
          <w:szCs w:val="22"/>
        </w:rPr>
        <w:t xml:space="preserve">Seminar- und Ausbildungsveranstaltungen analog. </w:t>
      </w:r>
    </w:p>
    <w:p w14:paraId="080C4479" w14:textId="77777777" w:rsidR="001709C0" w:rsidRPr="003B4582" w:rsidRDefault="001709C0" w:rsidP="00AE4EF6">
      <w:pPr>
        <w:pStyle w:val="berschrift1"/>
        <w:spacing w:before="0" w:after="0"/>
      </w:pPr>
    </w:p>
    <w:p w14:paraId="3DA7F2FF" w14:textId="55971BB5" w:rsidR="006461FA" w:rsidRPr="003B4582" w:rsidRDefault="00977B72" w:rsidP="00AE4EF6">
      <w:pPr>
        <w:pStyle w:val="berschrift1"/>
        <w:spacing w:before="0" w:after="0"/>
      </w:pPr>
      <w:bookmarkStart w:id="13" w:name="_Toc135733817"/>
      <w:r w:rsidRPr="003B4582">
        <w:t>6</w:t>
      </w:r>
      <w:r w:rsidR="006461FA" w:rsidRPr="003B4582">
        <w:t>. Persönliche Hygienemaßnahmen</w:t>
      </w:r>
      <w:bookmarkEnd w:id="13"/>
    </w:p>
    <w:p w14:paraId="6F21FFDE" w14:textId="284CAACB" w:rsidR="00AC43AD" w:rsidRPr="003B4582" w:rsidRDefault="00AC43AD">
      <w:pPr>
        <w:spacing w:line="360" w:lineRule="auto"/>
        <w:jc w:val="both"/>
        <w:rPr>
          <w:rFonts w:ascii="Arial" w:hAnsi="Arial" w:cs="Arial"/>
          <w:color w:val="000000"/>
          <w:szCs w:val="24"/>
        </w:rPr>
      </w:pPr>
      <w:r w:rsidRPr="003B4582">
        <w:rPr>
          <w:rFonts w:ascii="Arial" w:hAnsi="Arial" w:cs="Arial"/>
          <w:color w:val="000000"/>
          <w:szCs w:val="24"/>
        </w:rPr>
        <w:t>Liegen deutliche Krankheitssymptome</w:t>
      </w:r>
      <w:r w:rsidR="00DE799A" w:rsidRPr="003B4582">
        <w:rPr>
          <w:rFonts w:ascii="Arial" w:hAnsi="Arial" w:cs="Arial"/>
          <w:color w:val="000000"/>
          <w:szCs w:val="24"/>
        </w:rPr>
        <w:t>,</w:t>
      </w:r>
      <w:r w:rsidRPr="003B4582">
        <w:rPr>
          <w:rFonts w:ascii="Arial" w:hAnsi="Arial" w:cs="Arial"/>
          <w:color w:val="000000"/>
          <w:szCs w:val="24"/>
        </w:rPr>
        <w:t xml:space="preserve"> wie beispielsweise Fieber oder S</w:t>
      </w:r>
      <w:r w:rsidR="00DE799A" w:rsidRPr="003B4582">
        <w:rPr>
          <w:rFonts w:ascii="Arial" w:hAnsi="Arial" w:cs="Arial"/>
          <w:color w:val="000000"/>
          <w:szCs w:val="24"/>
        </w:rPr>
        <w:t xml:space="preserve">chüttelfrost, </w:t>
      </w:r>
      <w:r w:rsidR="00636834" w:rsidRPr="003B4582">
        <w:rPr>
          <w:rFonts w:ascii="Arial" w:hAnsi="Arial" w:cs="Arial"/>
          <w:color w:val="000000"/>
          <w:szCs w:val="24"/>
        </w:rPr>
        <w:t xml:space="preserve">vor, </w:t>
      </w:r>
      <w:r w:rsidRPr="003B4582">
        <w:rPr>
          <w:rFonts w:ascii="Arial" w:hAnsi="Arial" w:cs="Arial"/>
          <w:color w:val="000000"/>
          <w:szCs w:val="24"/>
        </w:rPr>
        <w:t>soll von eine</w:t>
      </w:r>
      <w:r w:rsidR="003B4582">
        <w:rPr>
          <w:rFonts w:ascii="Arial" w:hAnsi="Arial" w:cs="Arial"/>
          <w:color w:val="000000"/>
          <w:szCs w:val="24"/>
        </w:rPr>
        <w:t>m Schulbesuch abgesehen werden.</w:t>
      </w:r>
    </w:p>
    <w:p w14:paraId="744210F0" w14:textId="77777777" w:rsidR="006461FA" w:rsidRPr="003B4582" w:rsidRDefault="004A1753">
      <w:pPr>
        <w:pStyle w:val="Default"/>
        <w:spacing w:line="360" w:lineRule="auto"/>
        <w:jc w:val="both"/>
      </w:pPr>
      <w:r w:rsidRPr="003B4582">
        <w:t>Folgende Hygiene</w:t>
      </w:r>
      <w:r w:rsidR="006461FA" w:rsidRPr="003B4582">
        <w:t xml:space="preserve">maßnahmen </w:t>
      </w:r>
      <w:r w:rsidR="00C647B2" w:rsidRPr="003B4582">
        <w:t>helfen die Ausbreitung von Infektionen zu verhindern</w:t>
      </w:r>
      <w:r w:rsidR="006461FA" w:rsidRPr="003B4582">
        <w:t>:</w:t>
      </w:r>
    </w:p>
    <w:p w14:paraId="2590BE53" w14:textId="77777777" w:rsidR="006461FA" w:rsidRPr="003B4582" w:rsidRDefault="006461FA">
      <w:pPr>
        <w:pStyle w:val="Default"/>
        <w:numPr>
          <w:ilvl w:val="0"/>
          <w:numId w:val="1"/>
        </w:numPr>
        <w:spacing w:line="360" w:lineRule="auto"/>
        <w:jc w:val="both"/>
      </w:pPr>
      <w:r w:rsidRPr="003B4582">
        <w:t>regelmäßiges Händewaschen (Händewaschen mit Seife für 20 bis 30 Sekunden)</w:t>
      </w:r>
      <w:r w:rsidR="00FD026A" w:rsidRPr="003B4582">
        <w:t xml:space="preserve">, </w:t>
      </w:r>
    </w:p>
    <w:p w14:paraId="3CE248CC" w14:textId="77777777" w:rsidR="00FD026A" w:rsidRPr="003B4582" w:rsidRDefault="006461FA">
      <w:pPr>
        <w:pStyle w:val="Default"/>
        <w:numPr>
          <w:ilvl w:val="0"/>
          <w:numId w:val="1"/>
        </w:numPr>
        <w:spacing w:line="360" w:lineRule="auto"/>
        <w:jc w:val="both"/>
      </w:pPr>
      <w:r w:rsidRPr="003B4582">
        <w:t>Einhaltung der Husten- und Niesetikette (Husten oder Niesen in die Ar</w:t>
      </w:r>
      <w:r w:rsidR="00F02F39" w:rsidRPr="003B4582">
        <w:t>mbeuge oder in ein Taschentuch)</w:t>
      </w:r>
      <w:r w:rsidR="00FD026A" w:rsidRPr="003B4582">
        <w:t xml:space="preserve"> sowie</w:t>
      </w:r>
    </w:p>
    <w:p w14:paraId="3E7190AE" w14:textId="139DCEDF" w:rsidR="008D62DC" w:rsidRPr="003B4582" w:rsidRDefault="00FD026A">
      <w:pPr>
        <w:pStyle w:val="Default"/>
        <w:numPr>
          <w:ilvl w:val="0"/>
          <w:numId w:val="1"/>
        </w:numPr>
        <w:spacing w:line="360" w:lineRule="auto"/>
        <w:jc w:val="both"/>
      </w:pPr>
      <w:r w:rsidRPr="003B4582">
        <w:t>das</w:t>
      </w:r>
      <w:r w:rsidR="005703F4" w:rsidRPr="003B4582">
        <w:t xml:space="preserve"> freiwillige Tragen einer</w:t>
      </w:r>
      <w:r w:rsidRPr="003B4582">
        <w:t xml:space="preserve"> Atemschutzmaske bei Erkältungssym</w:t>
      </w:r>
      <w:r w:rsidR="005703F4" w:rsidRPr="003B4582">
        <w:t>ptomen wie Husten oder Schnupfen</w:t>
      </w:r>
      <w:r w:rsidR="00AC43AD" w:rsidRPr="003B4582">
        <w:t>.</w:t>
      </w:r>
    </w:p>
    <w:p w14:paraId="2815F038" w14:textId="77777777" w:rsidR="008D62DC" w:rsidRPr="003B4582" w:rsidRDefault="008D62DC" w:rsidP="00AE4EF6">
      <w:pPr>
        <w:pStyle w:val="Default"/>
        <w:spacing w:line="360" w:lineRule="auto"/>
        <w:ind w:left="720"/>
        <w:jc w:val="both"/>
      </w:pPr>
    </w:p>
    <w:p w14:paraId="58D636DE" w14:textId="4E28DBCB" w:rsidR="00B53ABB" w:rsidRPr="003B4582" w:rsidRDefault="00F465B9"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6. gilt für die Studienseminare und insbesondere </w:t>
      </w:r>
      <w:r w:rsidR="00155465" w:rsidRPr="003B4582">
        <w:rPr>
          <w:rFonts w:ascii="Arial" w:eastAsia="Calibri" w:hAnsi="Arial" w:cs="Arial"/>
          <w:b/>
          <w:sz w:val="22"/>
          <w:szCs w:val="22"/>
        </w:rPr>
        <w:t xml:space="preserve">für </w:t>
      </w:r>
      <w:r w:rsidR="00512E03" w:rsidRPr="003B4582">
        <w:rPr>
          <w:rFonts w:ascii="Arial" w:eastAsia="Calibri" w:hAnsi="Arial" w:cs="Arial"/>
          <w:b/>
          <w:sz w:val="22"/>
          <w:szCs w:val="22"/>
        </w:rPr>
        <w:t xml:space="preserve">die </w:t>
      </w:r>
      <w:r w:rsidRPr="003B4582">
        <w:rPr>
          <w:rFonts w:ascii="Arial" w:eastAsia="Calibri" w:hAnsi="Arial" w:cs="Arial"/>
          <w:b/>
          <w:sz w:val="22"/>
          <w:szCs w:val="22"/>
        </w:rPr>
        <w:t xml:space="preserve">Lehrkräfte im Vorbereitungsdienst und </w:t>
      </w:r>
      <w:r w:rsidR="00512E03" w:rsidRPr="003B4582">
        <w:rPr>
          <w:rFonts w:ascii="Arial" w:eastAsia="Calibri" w:hAnsi="Arial" w:cs="Arial"/>
          <w:b/>
          <w:sz w:val="22"/>
          <w:szCs w:val="22"/>
        </w:rPr>
        <w:t>die im Studienseminar Beschäftigten</w:t>
      </w:r>
      <w:r w:rsidRPr="003B4582">
        <w:rPr>
          <w:rFonts w:ascii="Arial" w:eastAsia="Calibri" w:hAnsi="Arial" w:cs="Arial"/>
          <w:b/>
          <w:sz w:val="22"/>
          <w:szCs w:val="22"/>
        </w:rPr>
        <w:t xml:space="preserve"> analog. </w:t>
      </w:r>
    </w:p>
    <w:p w14:paraId="1BAFF43A" w14:textId="77777777" w:rsidR="003B4582" w:rsidRDefault="003B4582">
      <w:pPr>
        <w:widowControl/>
        <w:spacing w:line="240" w:lineRule="auto"/>
        <w:rPr>
          <w:rFonts w:ascii="Arial" w:eastAsia="Calibri" w:hAnsi="Arial" w:cs="Arial"/>
          <w:b/>
          <w:szCs w:val="24"/>
        </w:rPr>
      </w:pPr>
      <w:bookmarkStart w:id="14" w:name="_Toc135733818"/>
      <w:r>
        <w:br w:type="page"/>
      </w:r>
    </w:p>
    <w:p w14:paraId="02AE2BCE" w14:textId="4C1D6118" w:rsidR="00D36EF9" w:rsidRPr="003B4582" w:rsidRDefault="003B4582">
      <w:pPr>
        <w:pStyle w:val="berschrift1"/>
      </w:pPr>
      <w:r>
        <w:lastRenderedPageBreak/>
        <w:t>7</w:t>
      </w:r>
      <w:r w:rsidR="00D36EF9" w:rsidRPr="003B4582">
        <w:t>. Vorsichtsmaßnahmen bei hohem Infektionsgeschehen</w:t>
      </w:r>
      <w:bookmarkEnd w:id="14"/>
    </w:p>
    <w:p w14:paraId="6ED32818" w14:textId="77777777" w:rsidR="00EB70CC" w:rsidRPr="003B4582" w:rsidRDefault="00EF454D">
      <w:pPr>
        <w:widowControl/>
        <w:spacing w:after="120" w:line="360" w:lineRule="auto"/>
        <w:jc w:val="both"/>
        <w:rPr>
          <w:rFonts w:ascii="Arial" w:eastAsia="Calibri" w:hAnsi="Arial" w:cs="Arial"/>
          <w:szCs w:val="24"/>
        </w:rPr>
      </w:pPr>
      <w:r w:rsidRPr="003B4582">
        <w:rPr>
          <w:rFonts w:ascii="Arial" w:eastAsia="Calibri" w:hAnsi="Arial" w:cs="Arial"/>
          <w:szCs w:val="24"/>
        </w:rPr>
        <w:t>Bei hohem Infektionsgeschehen wird d</w:t>
      </w:r>
      <w:r w:rsidR="00A46FFA" w:rsidRPr="003B4582">
        <w:rPr>
          <w:rFonts w:ascii="Arial" w:eastAsia="Calibri" w:hAnsi="Arial" w:cs="Arial"/>
          <w:szCs w:val="24"/>
        </w:rPr>
        <w:t xml:space="preserve">ie Wahrscheinlichkeit einer Infektion zudem durch die Einhaltung von </w:t>
      </w:r>
      <w:r w:rsidR="00E614C8" w:rsidRPr="003B4582">
        <w:rPr>
          <w:rFonts w:ascii="Arial" w:eastAsia="Calibri" w:hAnsi="Arial" w:cs="Arial"/>
          <w:szCs w:val="24"/>
        </w:rPr>
        <w:t xml:space="preserve">weiteren </w:t>
      </w:r>
      <w:r w:rsidR="00A46FFA" w:rsidRPr="003B4582">
        <w:rPr>
          <w:rFonts w:ascii="Arial" w:eastAsia="Calibri" w:hAnsi="Arial" w:cs="Arial"/>
          <w:szCs w:val="24"/>
        </w:rPr>
        <w:t>Infektionsschutzm</w:t>
      </w:r>
      <w:r w:rsidR="004E4A83" w:rsidRPr="003B4582">
        <w:rPr>
          <w:rFonts w:ascii="Arial" w:eastAsia="Calibri" w:hAnsi="Arial" w:cs="Arial"/>
          <w:szCs w:val="24"/>
        </w:rPr>
        <w:t>aßnahmen</w:t>
      </w:r>
      <w:r w:rsidR="00A46FFA" w:rsidRPr="003B4582">
        <w:rPr>
          <w:rFonts w:ascii="Arial" w:eastAsia="Calibri" w:hAnsi="Arial" w:cs="Arial"/>
          <w:szCs w:val="24"/>
        </w:rPr>
        <w:t xml:space="preserve"> reduziert.</w:t>
      </w:r>
      <w:r w:rsidR="004E4A83" w:rsidRPr="003B4582">
        <w:rPr>
          <w:rFonts w:ascii="Arial" w:eastAsia="Calibri" w:hAnsi="Arial" w:cs="Arial"/>
          <w:szCs w:val="24"/>
        </w:rPr>
        <w:t xml:space="preserve"> Dazu zähl</w:t>
      </w:r>
      <w:r w:rsidR="00EB70CC" w:rsidRPr="003B4582">
        <w:rPr>
          <w:rFonts w:ascii="Arial" w:eastAsia="Calibri" w:hAnsi="Arial" w:cs="Arial"/>
          <w:szCs w:val="24"/>
        </w:rPr>
        <w:t>en</w:t>
      </w:r>
      <w:r w:rsidR="004E4A83" w:rsidRPr="003B4582">
        <w:rPr>
          <w:rFonts w:ascii="Arial" w:eastAsia="Calibri" w:hAnsi="Arial" w:cs="Arial"/>
          <w:szCs w:val="24"/>
        </w:rPr>
        <w:t xml:space="preserve"> vor allem die</w:t>
      </w:r>
      <w:r w:rsidR="00EB70CC" w:rsidRPr="003B4582">
        <w:rPr>
          <w:rFonts w:ascii="Arial" w:eastAsia="Calibri" w:hAnsi="Arial" w:cs="Arial"/>
          <w:szCs w:val="24"/>
        </w:rPr>
        <w:t xml:space="preserve"> Vermeidung </w:t>
      </w:r>
      <w:r w:rsidR="00BB0B94" w:rsidRPr="003B4582">
        <w:rPr>
          <w:rFonts w:ascii="Arial" w:eastAsia="Calibri" w:hAnsi="Arial" w:cs="Arial"/>
          <w:szCs w:val="24"/>
        </w:rPr>
        <w:t>nicht notwendiger</w:t>
      </w:r>
      <w:r w:rsidR="00EB70CC" w:rsidRPr="003B4582">
        <w:rPr>
          <w:rFonts w:ascii="Arial" w:eastAsia="Calibri" w:hAnsi="Arial" w:cs="Arial"/>
          <w:szCs w:val="24"/>
        </w:rPr>
        <w:t xml:space="preserve"> körperlicher Nähe</w:t>
      </w:r>
      <w:r w:rsidR="00F728D3" w:rsidRPr="003B4582">
        <w:rPr>
          <w:rFonts w:ascii="Arial" w:eastAsia="Calibri" w:hAnsi="Arial" w:cs="Arial"/>
          <w:szCs w:val="24"/>
        </w:rPr>
        <w:t>, die verstärkte Nutzung digitaler Besprechungsmöglichkeiten</w:t>
      </w:r>
      <w:r w:rsidR="00EB70CC" w:rsidRPr="003B4582">
        <w:rPr>
          <w:rFonts w:ascii="Arial" w:eastAsia="Calibri" w:hAnsi="Arial" w:cs="Arial"/>
          <w:szCs w:val="24"/>
        </w:rPr>
        <w:t xml:space="preserve"> sowie</w:t>
      </w:r>
      <w:r w:rsidR="008731B7" w:rsidRPr="003B4582">
        <w:rPr>
          <w:rFonts w:ascii="Arial" w:eastAsia="Calibri" w:hAnsi="Arial" w:cs="Arial"/>
          <w:szCs w:val="24"/>
        </w:rPr>
        <w:t xml:space="preserve"> eine verstärkte Beachtung der Lufthygiene.</w:t>
      </w:r>
    </w:p>
    <w:p w14:paraId="35B60BA5" w14:textId="464333C6" w:rsidR="00A27BF5" w:rsidRPr="003B4582" w:rsidRDefault="00C34908" w:rsidP="00AE4EF6">
      <w:pPr>
        <w:widowControl/>
        <w:spacing w:line="360" w:lineRule="auto"/>
        <w:jc w:val="both"/>
        <w:rPr>
          <w:rFonts w:ascii="Arial" w:eastAsia="Calibri" w:hAnsi="Arial" w:cs="Arial"/>
          <w:szCs w:val="24"/>
        </w:rPr>
      </w:pPr>
      <w:r w:rsidRPr="003B4582">
        <w:rPr>
          <w:rFonts w:ascii="Arial" w:eastAsia="Calibri" w:hAnsi="Arial" w:cs="Arial"/>
          <w:szCs w:val="24"/>
        </w:rPr>
        <w:t>Fachinformationen z</w:t>
      </w:r>
      <w:r w:rsidR="00A27BF5" w:rsidRPr="003B4582">
        <w:rPr>
          <w:rFonts w:ascii="Arial" w:eastAsia="Calibri" w:hAnsi="Arial" w:cs="Arial"/>
          <w:szCs w:val="24"/>
        </w:rPr>
        <w:t>ur Bewertung</w:t>
      </w:r>
      <w:r w:rsidRPr="003B4582">
        <w:rPr>
          <w:rFonts w:ascii="Arial" w:eastAsia="Calibri" w:hAnsi="Arial" w:cs="Arial"/>
          <w:szCs w:val="24"/>
        </w:rPr>
        <w:t xml:space="preserve"> des </w:t>
      </w:r>
      <w:r w:rsidR="00A27BF5" w:rsidRPr="003B4582">
        <w:rPr>
          <w:rFonts w:ascii="Arial" w:eastAsia="Calibri" w:hAnsi="Arial" w:cs="Arial"/>
          <w:szCs w:val="24"/>
        </w:rPr>
        <w:t>Infektionsgeschehen</w:t>
      </w:r>
      <w:r w:rsidRPr="003B4582">
        <w:rPr>
          <w:rFonts w:ascii="Arial" w:eastAsia="Calibri" w:hAnsi="Arial" w:cs="Arial"/>
          <w:szCs w:val="24"/>
        </w:rPr>
        <w:t>s</w:t>
      </w:r>
      <w:r w:rsidR="00A27BF5" w:rsidRPr="003B4582">
        <w:rPr>
          <w:rFonts w:ascii="Arial" w:eastAsia="Calibri" w:hAnsi="Arial" w:cs="Arial"/>
          <w:szCs w:val="24"/>
        </w:rPr>
        <w:t xml:space="preserve"> können z. B.</w:t>
      </w:r>
      <w:r w:rsidRPr="003B4582">
        <w:rPr>
          <w:rFonts w:ascii="Arial" w:eastAsia="Calibri" w:hAnsi="Arial" w:cs="Arial"/>
          <w:szCs w:val="24"/>
        </w:rPr>
        <w:t xml:space="preserve"> über</w:t>
      </w:r>
      <w:r w:rsidR="00A27BF5" w:rsidRPr="003B4582">
        <w:rPr>
          <w:rFonts w:ascii="Arial" w:eastAsia="Calibri" w:hAnsi="Arial" w:cs="Arial"/>
          <w:szCs w:val="24"/>
        </w:rPr>
        <w:t xml:space="preserve"> </w:t>
      </w:r>
      <w:r w:rsidR="00146329" w:rsidRPr="003B4582">
        <w:rPr>
          <w:rFonts w:ascii="Arial" w:eastAsia="Calibri" w:hAnsi="Arial" w:cs="Arial"/>
          <w:szCs w:val="24"/>
        </w:rPr>
        <w:t>die amtlichen Mitteilungen der regionalen Gesundheitsbehörden</w:t>
      </w:r>
      <w:r w:rsidR="00E614C8" w:rsidRPr="003B4582">
        <w:rPr>
          <w:rFonts w:ascii="Arial" w:eastAsia="Calibri" w:hAnsi="Arial" w:cs="Arial"/>
          <w:szCs w:val="24"/>
        </w:rPr>
        <w:t xml:space="preserve"> sowie</w:t>
      </w:r>
      <w:r w:rsidR="00A27BF5" w:rsidRPr="003B4582">
        <w:rPr>
          <w:rFonts w:ascii="Arial" w:eastAsia="Calibri" w:hAnsi="Arial" w:cs="Arial"/>
          <w:szCs w:val="24"/>
        </w:rPr>
        <w:t xml:space="preserve"> </w:t>
      </w:r>
      <w:r w:rsidR="00146329" w:rsidRPr="003B4582">
        <w:rPr>
          <w:rFonts w:ascii="Arial" w:eastAsia="Calibri" w:hAnsi="Arial" w:cs="Arial"/>
          <w:szCs w:val="24"/>
        </w:rPr>
        <w:t xml:space="preserve">die Situationsberichte </w:t>
      </w:r>
      <w:r w:rsidR="00A27BF5" w:rsidRPr="003B4582">
        <w:rPr>
          <w:rFonts w:ascii="Arial" w:eastAsia="Calibri" w:hAnsi="Arial" w:cs="Arial"/>
          <w:szCs w:val="24"/>
        </w:rPr>
        <w:t>der Arbeitsgemeinschaft Influenza oder</w:t>
      </w:r>
      <w:r w:rsidR="00146329" w:rsidRPr="003B4582">
        <w:rPr>
          <w:rFonts w:ascii="Arial" w:eastAsia="Calibri" w:hAnsi="Arial" w:cs="Arial"/>
          <w:szCs w:val="24"/>
        </w:rPr>
        <w:t xml:space="preserve"> d</w:t>
      </w:r>
      <w:r w:rsidR="00D52360" w:rsidRPr="003B4582">
        <w:rPr>
          <w:rFonts w:ascii="Arial" w:eastAsia="Calibri" w:hAnsi="Arial" w:cs="Arial"/>
          <w:szCs w:val="24"/>
        </w:rPr>
        <w:t>e</w:t>
      </w:r>
      <w:r w:rsidR="00146329" w:rsidRPr="003B4582">
        <w:rPr>
          <w:rFonts w:ascii="Arial" w:eastAsia="Calibri" w:hAnsi="Arial" w:cs="Arial"/>
          <w:szCs w:val="24"/>
        </w:rPr>
        <w:t>s Robert</w:t>
      </w:r>
      <w:r w:rsidR="0060662C" w:rsidRPr="003B4582">
        <w:rPr>
          <w:rFonts w:ascii="Arial" w:eastAsia="Calibri" w:hAnsi="Arial" w:cs="Arial"/>
          <w:szCs w:val="24"/>
        </w:rPr>
        <w:t xml:space="preserve"> </w:t>
      </w:r>
      <w:r w:rsidR="00146329" w:rsidRPr="003B4582">
        <w:rPr>
          <w:rFonts w:ascii="Arial" w:eastAsia="Calibri" w:hAnsi="Arial" w:cs="Arial"/>
          <w:szCs w:val="24"/>
        </w:rPr>
        <w:t>Koch-Instituts (RKI)</w:t>
      </w:r>
      <w:r w:rsidR="00A27BF5" w:rsidRPr="003B4582">
        <w:rPr>
          <w:rFonts w:ascii="Arial" w:eastAsia="Calibri" w:hAnsi="Arial" w:cs="Arial"/>
          <w:szCs w:val="24"/>
        </w:rPr>
        <w:t xml:space="preserve"> </w:t>
      </w:r>
      <w:r w:rsidRPr="003B4582">
        <w:rPr>
          <w:rFonts w:ascii="Arial" w:eastAsia="Calibri" w:hAnsi="Arial" w:cs="Arial"/>
          <w:szCs w:val="24"/>
        </w:rPr>
        <w:t>bezogen werden.</w:t>
      </w:r>
    </w:p>
    <w:p w14:paraId="1B261DDB" w14:textId="77777777" w:rsidR="008D62DC" w:rsidRPr="003B4582" w:rsidRDefault="008D62DC" w:rsidP="00AE4EF6">
      <w:pPr>
        <w:widowControl/>
        <w:spacing w:line="360" w:lineRule="auto"/>
        <w:jc w:val="both"/>
        <w:rPr>
          <w:rFonts w:ascii="Arial" w:eastAsia="Calibri" w:hAnsi="Arial" w:cs="Arial"/>
          <w:szCs w:val="24"/>
        </w:rPr>
      </w:pPr>
    </w:p>
    <w:p w14:paraId="5D8E6D1A" w14:textId="3C533AEE" w:rsidR="00B53ABB" w:rsidRPr="003B4582" w:rsidRDefault="00B53ABB"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szCs w:val="24"/>
        </w:rPr>
      </w:pPr>
      <w:r w:rsidRPr="003B4582">
        <w:rPr>
          <w:rFonts w:ascii="Arial" w:eastAsia="Calibri" w:hAnsi="Arial" w:cs="Arial"/>
          <w:b/>
          <w:sz w:val="22"/>
          <w:szCs w:val="22"/>
        </w:rPr>
        <w:t xml:space="preserve">Der Abschnitt 7. gilt für die Studienseminare analog. </w:t>
      </w:r>
    </w:p>
    <w:p w14:paraId="7273516A" w14:textId="77777777" w:rsidR="008D62DC" w:rsidRPr="003B4582" w:rsidRDefault="008D62DC" w:rsidP="00AE4EF6">
      <w:pPr>
        <w:rPr>
          <w:rFonts w:ascii="Arial" w:eastAsia="Calibri" w:hAnsi="Arial" w:cs="Arial"/>
        </w:rPr>
      </w:pPr>
    </w:p>
    <w:p w14:paraId="518BA185" w14:textId="2C6431D1" w:rsidR="00E27CBD" w:rsidRPr="003B4582" w:rsidRDefault="00977B72" w:rsidP="00AE4EF6">
      <w:pPr>
        <w:pStyle w:val="berschrift1"/>
        <w:spacing w:before="0" w:after="0"/>
      </w:pPr>
      <w:bookmarkStart w:id="15" w:name="_Toc135733819"/>
      <w:r w:rsidRPr="003B4582">
        <w:t>8</w:t>
      </w:r>
      <w:r w:rsidR="00EA1FA9" w:rsidRPr="003B4582">
        <w:t xml:space="preserve">. </w:t>
      </w:r>
      <w:r w:rsidR="00E27CBD" w:rsidRPr="003B4582">
        <w:t>Erste Hilfe und Schulsanitätsdienst</w:t>
      </w:r>
      <w:bookmarkEnd w:id="15"/>
    </w:p>
    <w:p w14:paraId="74C0430E" w14:textId="656A19C3" w:rsidR="002A2119" w:rsidRPr="003B4582" w:rsidRDefault="002A2119">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Insbesondere bei Maßnahmen der Ersten Hilfe </w:t>
      </w:r>
      <w:r w:rsidR="00AC2F6D" w:rsidRPr="003B4582">
        <w:rPr>
          <w:rFonts w:ascii="Arial" w:eastAsia="Calibri" w:hAnsi="Arial" w:cs="Arial"/>
          <w:szCs w:val="24"/>
        </w:rPr>
        <w:t xml:space="preserve">sowie im Schulsanitätsdienst </w:t>
      </w:r>
      <w:r w:rsidRPr="003B4582">
        <w:rPr>
          <w:rFonts w:ascii="Arial" w:eastAsia="Calibri" w:hAnsi="Arial" w:cs="Arial"/>
          <w:szCs w:val="24"/>
        </w:rPr>
        <w:t xml:space="preserve">kann </w:t>
      </w:r>
      <w:r w:rsidR="00AB0FD4" w:rsidRPr="003B4582">
        <w:rPr>
          <w:rFonts w:ascii="Arial" w:eastAsia="Calibri" w:hAnsi="Arial" w:cs="Arial"/>
          <w:szCs w:val="24"/>
        </w:rPr>
        <w:t xml:space="preserve">näherer Kontakt </w:t>
      </w:r>
      <w:r w:rsidR="00B5083C" w:rsidRPr="003B4582">
        <w:rPr>
          <w:rFonts w:ascii="Arial" w:eastAsia="Calibri" w:hAnsi="Arial" w:cs="Arial"/>
          <w:szCs w:val="24"/>
        </w:rPr>
        <w:t xml:space="preserve">häufig </w:t>
      </w:r>
      <w:r w:rsidR="00AB0FD4" w:rsidRPr="003B4582">
        <w:rPr>
          <w:rFonts w:ascii="Arial" w:eastAsia="Calibri" w:hAnsi="Arial" w:cs="Arial"/>
          <w:szCs w:val="24"/>
        </w:rPr>
        <w:t>nicht vermieden werden</w:t>
      </w:r>
      <w:r w:rsidRPr="003B4582">
        <w:rPr>
          <w:rFonts w:ascii="Arial" w:eastAsia="Calibri" w:hAnsi="Arial" w:cs="Arial"/>
          <w:szCs w:val="24"/>
        </w:rPr>
        <w:t>. Hierfür sollten außer den üblichen Erste-Hilfe-Materialien geeig</w:t>
      </w:r>
      <w:r w:rsidR="002C2769" w:rsidRPr="003B4582">
        <w:rPr>
          <w:rFonts w:ascii="Arial" w:eastAsia="Calibri" w:hAnsi="Arial" w:cs="Arial"/>
          <w:szCs w:val="24"/>
        </w:rPr>
        <w:t xml:space="preserve">nete Schutzmasken </w:t>
      </w:r>
      <w:r w:rsidR="00D900C6" w:rsidRPr="003B4582">
        <w:rPr>
          <w:rFonts w:ascii="Arial" w:eastAsia="Calibri" w:hAnsi="Arial" w:cs="Arial"/>
          <w:szCs w:val="24"/>
        </w:rPr>
        <w:t>(u.</w:t>
      </w:r>
      <w:r w:rsidR="0060662C" w:rsidRPr="003B4582">
        <w:rPr>
          <w:rFonts w:ascii="Arial" w:eastAsia="Calibri" w:hAnsi="Arial" w:cs="Arial"/>
          <w:szCs w:val="24"/>
        </w:rPr>
        <w:t xml:space="preserve"> </w:t>
      </w:r>
      <w:r w:rsidR="00D900C6" w:rsidRPr="003B4582">
        <w:rPr>
          <w:rFonts w:ascii="Arial" w:eastAsia="Calibri" w:hAnsi="Arial" w:cs="Arial"/>
          <w:szCs w:val="24"/>
        </w:rPr>
        <w:t>a. FFP2</w:t>
      </w:r>
      <w:r w:rsidR="0060662C" w:rsidRPr="003B4582">
        <w:rPr>
          <w:rFonts w:ascii="Arial" w:eastAsia="Calibri" w:hAnsi="Arial" w:cs="Arial"/>
          <w:szCs w:val="24"/>
        </w:rPr>
        <w:t>-Masken</w:t>
      </w:r>
      <w:r w:rsidR="00D900C6" w:rsidRPr="003B4582">
        <w:rPr>
          <w:rFonts w:ascii="Arial" w:eastAsia="Calibri" w:hAnsi="Arial" w:cs="Arial"/>
          <w:szCs w:val="24"/>
        </w:rPr>
        <w:t xml:space="preserve">) </w:t>
      </w:r>
      <w:r w:rsidR="002C2769" w:rsidRPr="003B4582">
        <w:rPr>
          <w:rFonts w:ascii="Arial" w:eastAsia="Calibri" w:hAnsi="Arial" w:cs="Arial"/>
          <w:szCs w:val="24"/>
        </w:rPr>
        <w:t>sowie Einmalh</w:t>
      </w:r>
      <w:r w:rsidRPr="003B4582">
        <w:rPr>
          <w:rFonts w:ascii="Arial" w:eastAsia="Calibri" w:hAnsi="Arial" w:cs="Arial"/>
          <w:szCs w:val="24"/>
        </w:rPr>
        <w:t>andschuhe</w:t>
      </w:r>
      <w:r w:rsidR="00D900C6" w:rsidRPr="003B4582">
        <w:rPr>
          <w:rFonts w:ascii="Arial" w:eastAsia="Calibri" w:hAnsi="Arial" w:cs="Arial"/>
          <w:szCs w:val="24"/>
        </w:rPr>
        <w:t>, Schutzbrille</w:t>
      </w:r>
      <w:r w:rsidRPr="003B4582">
        <w:rPr>
          <w:rFonts w:ascii="Arial" w:eastAsia="Calibri" w:hAnsi="Arial" w:cs="Arial"/>
          <w:szCs w:val="24"/>
        </w:rPr>
        <w:t xml:space="preserve"> und ggf. eine Beatmungsmaske mit Ventil als Beatmungshilfe für die Atemspende bei der Reanimation im Notfallkoffer vorgehalten werden, die nach der Verwendung entsprechend ersetzt bzw. gereinigt und aufbereitet werden.  </w:t>
      </w:r>
    </w:p>
    <w:p w14:paraId="0ED964D4" w14:textId="77777777" w:rsidR="002A2119" w:rsidRPr="003B4582" w:rsidRDefault="00390A35">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Für die Ausstattung </w:t>
      </w:r>
      <w:r w:rsidR="00694C73" w:rsidRPr="003B4582">
        <w:rPr>
          <w:rFonts w:ascii="Arial" w:eastAsia="Calibri" w:hAnsi="Arial" w:cs="Arial"/>
          <w:szCs w:val="24"/>
        </w:rPr>
        <w:t xml:space="preserve">und Finanzierung </w:t>
      </w:r>
      <w:r w:rsidRPr="003B4582">
        <w:rPr>
          <w:rFonts w:ascii="Arial" w:eastAsia="Calibri" w:hAnsi="Arial" w:cs="Arial"/>
          <w:szCs w:val="24"/>
        </w:rPr>
        <w:t xml:space="preserve">der Erste-Hilfe-Kästen </w:t>
      </w:r>
      <w:r w:rsidR="002A2119" w:rsidRPr="003B4582">
        <w:rPr>
          <w:rFonts w:ascii="Arial" w:eastAsia="Calibri" w:hAnsi="Arial" w:cs="Arial"/>
          <w:szCs w:val="24"/>
        </w:rPr>
        <w:t xml:space="preserve">und den </w:t>
      </w:r>
      <w:r w:rsidR="00BE0BAB" w:rsidRPr="003B4582">
        <w:rPr>
          <w:rFonts w:ascii="Arial" w:eastAsia="Calibri" w:hAnsi="Arial" w:cs="Arial"/>
          <w:szCs w:val="24"/>
        </w:rPr>
        <w:t xml:space="preserve">umgehenden </w:t>
      </w:r>
      <w:r w:rsidR="002A2119" w:rsidRPr="003B4582">
        <w:rPr>
          <w:rFonts w:ascii="Arial" w:eastAsia="Calibri" w:hAnsi="Arial" w:cs="Arial"/>
          <w:szCs w:val="24"/>
        </w:rPr>
        <w:t xml:space="preserve">Ersatz verbrauchter Materialien ist der Schulträger zuständig. </w:t>
      </w:r>
      <w:r w:rsidR="00BE0BAB" w:rsidRPr="003B4582">
        <w:rPr>
          <w:rFonts w:ascii="Arial" w:eastAsia="Calibri" w:hAnsi="Arial" w:cs="Arial"/>
          <w:szCs w:val="24"/>
        </w:rPr>
        <w:t>R</w:t>
      </w:r>
      <w:r w:rsidR="00634A3F" w:rsidRPr="003B4582">
        <w:rPr>
          <w:rFonts w:ascii="Arial" w:eastAsia="Calibri" w:hAnsi="Arial" w:cs="Arial"/>
          <w:szCs w:val="24"/>
        </w:rPr>
        <w:t xml:space="preserve">egelmäßige Bestandskontrollen der Erste-Hilfe-Kästen sind </w:t>
      </w:r>
      <w:r w:rsidR="001A5EF1" w:rsidRPr="003B4582">
        <w:rPr>
          <w:rFonts w:ascii="Arial" w:eastAsia="Calibri" w:hAnsi="Arial" w:cs="Arial"/>
          <w:szCs w:val="24"/>
        </w:rPr>
        <w:t xml:space="preserve">durch die Schule </w:t>
      </w:r>
      <w:r w:rsidR="00634A3F" w:rsidRPr="003B4582">
        <w:rPr>
          <w:rFonts w:ascii="Arial" w:eastAsia="Calibri" w:hAnsi="Arial" w:cs="Arial"/>
          <w:szCs w:val="24"/>
        </w:rPr>
        <w:t>durchzuführen</w:t>
      </w:r>
      <w:r w:rsidR="00FC499F" w:rsidRPr="003B4582">
        <w:rPr>
          <w:rFonts w:ascii="Arial" w:eastAsia="Calibri" w:hAnsi="Arial" w:cs="Arial"/>
          <w:szCs w:val="24"/>
        </w:rPr>
        <w:t xml:space="preserve"> und notwendiger</w:t>
      </w:r>
      <w:r w:rsidR="001A5EF1" w:rsidRPr="003B4582">
        <w:rPr>
          <w:rFonts w:ascii="Arial" w:eastAsia="Calibri" w:hAnsi="Arial" w:cs="Arial"/>
          <w:szCs w:val="24"/>
        </w:rPr>
        <w:t xml:space="preserve"> Ersatz zu veranlassen</w:t>
      </w:r>
      <w:r w:rsidR="00634A3F" w:rsidRPr="003B4582">
        <w:rPr>
          <w:rFonts w:ascii="Arial" w:eastAsia="Calibri" w:hAnsi="Arial" w:cs="Arial"/>
          <w:szCs w:val="24"/>
        </w:rPr>
        <w:t>.</w:t>
      </w:r>
    </w:p>
    <w:p w14:paraId="44FDCC7E" w14:textId="77777777" w:rsidR="002A2119" w:rsidRPr="003B4582" w:rsidRDefault="002A2119">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Besondere Bedeutung haben die allgemeinen Hygieneregeln (hygienisches Händewaschen oder ggf. Hände desinfizieren, </w:t>
      </w:r>
      <w:r w:rsidR="009017C8" w:rsidRPr="003B4582">
        <w:rPr>
          <w:rFonts w:ascii="Arial" w:eastAsia="Calibri" w:hAnsi="Arial" w:cs="Arial"/>
          <w:szCs w:val="24"/>
        </w:rPr>
        <w:t xml:space="preserve">Husten- und </w:t>
      </w:r>
      <w:r w:rsidRPr="003B4582">
        <w:rPr>
          <w:rFonts w:ascii="Arial" w:eastAsia="Calibri" w:hAnsi="Arial" w:cs="Arial"/>
          <w:szCs w:val="24"/>
        </w:rPr>
        <w:t xml:space="preserve">Nies-Etikette) für die Ersthelfenden. </w:t>
      </w:r>
    </w:p>
    <w:p w14:paraId="48BEB261" w14:textId="00AC34FA" w:rsidR="00EE1665" w:rsidRPr="003B4582" w:rsidRDefault="00B5083C" w:rsidP="00AE4EF6">
      <w:pPr>
        <w:widowControl/>
        <w:spacing w:line="360" w:lineRule="auto"/>
        <w:jc w:val="both"/>
        <w:rPr>
          <w:rFonts w:ascii="Arial" w:eastAsia="Calibri" w:hAnsi="Arial" w:cs="Arial"/>
          <w:i/>
          <w:szCs w:val="24"/>
        </w:rPr>
      </w:pPr>
      <w:r w:rsidRPr="003B4582">
        <w:rPr>
          <w:rFonts w:ascii="Arial" w:eastAsia="Calibri" w:hAnsi="Arial" w:cs="Arial"/>
          <w:szCs w:val="24"/>
        </w:rPr>
        <w:t>Im Übrigen gelten die Vorgaben der</w:t>
      </w:r>
      <w:r w:rsidRPr="003B4582">
        <w:rPr>
          <w:rFonts w:ascii="Arial" w:eastAsia="Calibri" w:hAnsi="Arial" w:cs="Arial"/>
          <w:i/>
          <w:szCs w:val="24"/>
        </w:rPr>
        <w:t xml:space="preserve"> </w:t>
      </w:r>
      <w:r w:rsidR="0012679F" w:rsidRPr="003B4582">
        <w:rPr>
          <w:rFonts w:ascii="Arial" w:eastAsia="Calibri" w:hAnsi="Arial" w:cs="Arial"/>
          <w:szCs w:val="24"/>
        </w:rPr>
        <w:t>Deutsche</w:t>
      </w:r>
      <w:r w:rsidR="00F674B8" w:rsidRPr="003B4582">
        <w:rPr>
          <w:rFonts w:ascii="Arial" w:eastAsia="Calibri" w:hAnsi="Arial" w:cs="Arial"/>
          <w:szCs w:val="24"/>
        </w:rPr>
        <w:t>n</w:t>
      </w:r>
      <w:r w:rsidR="00BD3F1B" w:rsidRPr="003B4582">
        <w:rPr>
          <w:rFonts w:ascii="Arial" w:eastAsia="Calibri" w:hAnsi="Arial" w:cs="Arial"/>
          <w:szCs w:val="24"/>
        </w:rPr>
        <w:t xml:space="preserve"> </w:t>
      </w:r>
      <w:r w:rsidR="00F674B8" w:rsidRPr="003B4582">
        <w:rPr>
          <w:rFonts w:ascii="Arial" w:eastAsia="Calibri" w:hAnsi="Arial" w:cs="Arial"/>
          <w:szCs w:val="24"/>
        </w:rPr>
        <w:t xml:space="preserve">Gesetzlichen </w:t>
      </w:r>
      <w:r w:rsidR="0012679F" w:rsidRPr="003B4582">
        <w:rPr>
          <w:rFonts w:ascii="Arial" w:eastAsia="Calibri" w:hAnsi="Arial" w:cs="Arial"/>
          <w:szCs w:val="24"/>
        </w:rPr>
        <w:t xml:space="preserve">Unfallversicherung </w:t>
      </w:r>
      <w:r w:rsidRPr="003B4582">
        <w:rPr>
          <w:rFonts w:ascii="Arial" w:eastAsia="Calibri" w:hAnsi="Arial" w:cs="Arial"/>
          <w:szCs w:val="24"/>
        </w:rPr>
        <w:t>(</w:t>
      </w:r>
      <w:r w:rsidR="0012679F" w:rsidRPr="003B4582">
        <w:rPr>
          <w:rFonts w:ascii="Arial" w:eastAsia="Calibri" w:hAnsi="Arial" w:cs="Arial"/>
          <w:szCs w:val="24"/>
        </w:rPr>
        <w:t>DGUV</w:t>
      </w:r>
      <w:r w:rsidRPr="003B4582">
        <w:rPr>
          <w:rFonts w:ascii="Arial" w:eastAsia="Calibri" w:hAnsi="Arial" w:cs="Arial"/>
          <w:szCs w:val="24"/>
        </w:rPr>
        <w:t>)</w:t>
      </w:r>
      <w:r w:rsidR="0012679F" w:rsidRPr="003B4582">
        <w:rPr>
          <w:rFonts w:ascii="Arial" w:eastAsia="Calibri" w:hAnsi="Arial" w:cs="Arial"/>
          <w:szCs w:val="24"/>
        </w:rPr>
        <w:t xml:space="preserve"> Vorschrif</w:t>
      </w:r>
      <w:r w:rsidRPr="003B4582">
        <w:rPr>
          <w:rFonts w:ascii="Arial" w:eastAsia="Calibri" w:hAnsi="Arial" w:cs="Arial"/>
          <w:szCs w:val="24"/>
        </w:rPr>
        <w:t>t 1 „Grundsätze der Prävention“</w:t>
      </w:r>
      <w:r w:rsidR="00762A10" w:rsidRPr="003B4582">
        <w:rPr>
          <w:rFonts w:ascii="Arial" w:eastAsia="Calibri" w:hAnsi="Arial" w:cs="Arial"/>
          <w:szCs w:val="24"/>
        </w:rPr>
        <w:t>; zu finden unter</w:t>
      </w:r>
      <w:r w:rsidR="0045758F" w:rsidRPr="003B4582">
        <w:rPr>
          <w:rFonts w:ascii="Arial" w:eastAsia="Calibri" w:hAnsi="Arial" w:cs="Arial"/>
          <w:szCs w:val="24"/>
        </w:rPr>
        <w:t>:</w:t>
      </w:r>
      <w:r w:rsidR="00762A10" w:rsidRPr="003B4582">
        <w:rPr>
          <w:rFonts w:ascii="Arial" w:eastAsia="Calibri" w:hAnsi="Arial" w:cs="Arial"/>
          <w:szCs w:val="24"/>
        </w:rPr>
        <w:t xml:space="preserve"> </w:t>
      </w:r>
      <w:hyperlink r:id="rId14" w:history="1">
        <w:r w:rsidR="00E10867" w:rsidRPr="003B4582">
          <w:rPr>
            <w:rStyle w:val="Hyperlink"/>
            <w:rFonts w:ascii="Arial" w:eastAsia="Calibri" w:hAnsi="Arial" w:cs="Arial"/>
            <w:sz w:val="24"/>
            <w:szCs w:val="24"/>
          </w:rPr>
          <w:t>https://publikationen.dguv.de/widgets/pdf/download/article/2909</w:t>
        </w:r>
      </w:hyperlink>
      <w:r w:rsidR="00762A10" w:rsidRPr="003B4582">
        <w:rPr>
          <w:rFonts w:ascii="Arial" w:eastAsia="Calibri" w:hAnsi="Arial" w:cs="Arial"/>
          <w:i/>
          <w:szCs w:val="24"/>
        </w:rPr>
        <w:t>.</w:t>
      </w:r>
    </w:p>
    <w:p w14:paraId="69790035" w14:textId="77777777" w:rsidR="008D62DC" w:rsidRPr="003B4582" w:rsidRDefault="008D62DC" w:rsidP="00AE4EF6">
      <w:pPr>
        <w:widowControl/>
        <w:spacing w:line="360" w:lineRule="auto"/>
        <w:jc w:val="both"/>
        <w:rPr>
          <w:rFonts w:ascii="Arial" w:eastAsia="Calibri" w:hAnsi="Arial" w:cs="Arial"/>
          <w:i/>
          <w:szCs w:val="24"/>
        </w:rPr>
      </w:pPr>
    </w:p>
    <w:p w14:paraId="6E7D1E67" w14:textId="11F87FCB" w:rsidR="00EE1665" w:rsidRPr="003B4582" w:rsidRDefault="00EE1665"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8. gilt für die Studienseminare analog. </w:t>
      </w:r>
    </w:p>
    <w:p w14:paraId="11509F76" w14:textId="4F3C188D" w:rsidR="00EE1665" w:rsidRPr="003B4582" w:rsidRDefault="00EE1665">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sz w:val="22"/>
          <w:szCs w:val="22"/>
          <w:lang w:eastAsia="en-US"/>
        </w:rPr>
      </w:pPr>
      <w:r w:rsidRPr="003B4582">
        <w:rPr>
          <w:rFonts w:ascii="Arial" w:eastAsia="Calibri" w:hAnsi="Arial" w:cs="Arial"/>
          <w:b/>
          <w:sz w:val="22"/>
          <w:szCs w:val="22"/>
        </w:rPr>
        <w:t>Anpassungen an die Gegebenheiten der Studienseminare:</w:t>
      </w:r>
    </w:p>
    <w:p w14:paraId="45DE48AD" w14:textId="05B59044" w:rsidR="00F465B9" w:rsidRPr="003B4582" w:rsidRDefault="00EE1665"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sz w:val="22"/>
          <w:szCs w:val="22"/>
          <w:lang w:eastAsia="en-US"/>
        </w:rPr>
      </w:pPr>
      <w:r w:rsidRPr="003B4582">
        <w:rPr>
          <w:rFonts w:ascii="Arial" w:eastAsia="Calibri" w:hAnsi="Arial" w:cs="Arial"/>
          <w:sz w:val="22"/>
          <w:szCs w:val="22"/>
        </w:rPr>
        <w:t xml:space="preserve">Regelmäßige Bestandskontrollen der Erste-Hilfe-Kästen sind durch die Studienseminare durchzuführen und notwendiger Ersatz zu veranlassen. </w:t>
      </w:r>
    </w:p>
    <w:p w14:paraId="691521CD" w14:textId="194C8A78" w:rsidR="00701C8F" w:rsidRPr="003B4582" w:rsidRDefault="00217AAF" w:rsidP="00AE4EF6">
      <w:pPr>
        <w:pStyle w:val="berschrift1"/>
        <w:spacing w:before="0" w:after="0"/>
      </w:pPr>
      <w:bookmarkStart w:id="16" w:name="_Toc135733820"/>
      <w:r w:rsidRPr="003B4582">
        <w:lastRenderedPageBreak/>
        <w:t>9. Meldepflichten</w:t>
      </w:r>
      <w:bookmarkEnd w:id="16"/>
    </w:p>
    <w:p w14:paraId="6ABEAA0F" w14:textId="3E7C9768" w:rsidR="00DA0316" w:rsidRPr="003B4582" w:rsidRDefault="00DA0316" w:rsidP="00AE4EF6">
      <w:pPr>
        <w:widowControl/>
        <w:spacing w:line="360" w:lineRule="auto"/>
        <w:jc w:val="both"/>
        <w:rPr>
          <w:rFonts w:ascii="Arial" w:eastAsia="Calibri" w:hAnsi="Arial" w:cs="Arial"/>
          <w:szCs w:val="24"/>
        </w:rPr>
      </w:pPr>
      <w:r w:rsidRPr="003B4582">
        <w:rPr>
          <w:rFonts w:ascii="Arial" w:eastAsia="Calibri" w:hAnsi="Arial" w:cs="Arial"/>
          <w:szCs w:val="24"/>
        </w:rPr>
        <w:t xml:space="preserve">Im Falle einer Erkrankung </w:t>
      </w:r>
      <w:r w:rsidR="00F674B8" w:rsidRPr="003B4582">
        <w:rPr>
          <w:rFonts w:ascii="Arial" w:eastAsia="Calibri" w:hAnsi="Arial" w:cs="Arial"/>
          <w:szCs w:val="24"/>
        </w:rPr>
        <w:t>oder</w:t>
      </w:r>
      <w:r w:rsidRPr="003B4582">
        <w:rPr>
          <w:rFonts w:ascii="Arial" w:eastAsia="Calibri" w:hAnsi="Arial" w:cs="Arial"/>
          <w:szCs w:val="24"/>
        </w:rPr>
        <w:t xml:space="preserve"> eines Verdachtsfalles, einer Verlausung, einer Ausscheidung von Krankheitserregern oder einer bestehenden Erkrankung </w:t>
      </w:r>
      <w:r w:rsidRPr="003B4582">
        <w:rPr>
          <w:rFonts w:ascii="Arial" w:eastAsia="Calibri" w:hAnsi="Arial" w:cs="Arial"/>
          <w:bCs/>
          <w:szCs w:val="24"/>
        </w:rPr>
        <w:t xml:space="preserve">gemäß § 34 </w:t>
      </w:r>
      <w:r w:rsidR="00152986" w:rsidRPr="003B4582">
        <w:rPr>
          <w:rFonts w:ascii="Arial" w:eastAsia="Calibri" w:hAnsi="Arial" w:cs="Arial"/>
          <w:bCs/>
          <w:szCs w:val="24"/>
        </w:rPr>
        <w:t>Infektionsschutzgesetz</w:t>
      </w:r>
      <w:r w:rsidR="00152986" w:rsidRPr="003B4582">
        <w:rPr>
          <w:rFonts w:ascii="Arial" w:eastAsia="Calibri" w:hAnsi="Arial" w:cs="Arial"/>
          <w:szCs w:val="24"/>
        </w:rPr>
        <w:t xml:space="preserve"> </w:t>
      </w:r>
      <w:r w:rsidR="00FD423B" w:rsidRPr="003B4582">
        <w:rPr>
          <w:rFonts w:ascii="Arial" w:eastAsia="Calibri" w:hAnsi="Arial" w:cs="Arial"/>
          <w:szCs w:val="24"/>
        </w:rPr>
        <w:t>ist die bzw. der</w:t>
      </w:r>
      <w:r w:rsidRPr="003B4582">
        <w:rPr>
          <w:rFonts w:ascii="Arial" w:eastAsia="Calibri" w:hAnsi="Arial" w:cs="Arial"/>
          <w:szCs w:val="24"/>
        </w:rPr>
        <w:t xml:space="preserve"> Betroffene verpflichtet, dies der Schulleitung zu melden.</w:t>
      </w:r>
    </w:p>
    <w:p w14:paraId="2F8EF391" w14:textId="77777777" w:rsidR="00DA0316" w:rsidRPr="003B4582" w:rsidRDefault="00DA0316">
      <w:pPr>
        <w:widowControl/>
        <w:spacing w:after="120" w:line="360" w:lineRule="auto"/>
        <w:jc w:val="both"/>
        <w:rPr>
          <w:rFonts w:ascii="Arial" w:eastAsia="Calibri" w:hAnsi="Arial" w:cs="Arial"/>
          <w:szCs w:val="24"/>
        </w:rPr>
      </w:pPr>
      <w:r w:rsidRPr="003B4582">
        <w:rPr>
          <w:rFonts w:ascii="Arial" w:eastAsia="Calibri" w:hAnsi="Arial" w:cs="Arial"/>
          <w:szCs w:val="24"/>
        </w:rPr>
        <w:t>Im Infektionsfall ist sicherzustellen, dass der vorgeschriebene Meldeweg eingehalten wird und die zur Eindämmung des Geschehens notwendigen Maßnahmen eingeleitet und durchgeführt werden.</w:t>
      </w:r>
      <w:r w:rsidR="00A457BA" w:rsidRPr="003B4582">
        <w:rPr>
          <w:rFonts w:ascii="Arial" w:eastAsia="Calibri" w:hAnsi="Arial" w:cs="Arial"/>
          <w:szCs w:val="24"/>
        </w:rPr>
        <w:t xml:space="preserve"> Es ist sicherzustellen, dass Elternvertreter</w:t>
      </w:r>
      <w:r w:rsidR="00E614C8" w:rsidRPr="003B4582">
        <w:rPr>
          <w:rFonts w:ascii="Arial" w:eastAsia="Calibri" w:hAnsi="Arial" w:cs="Arial"/>
          <w:szCs w:val="24"/>
        </w:rPr>
        <w:t>innen und Elternvertreter sowie</w:t>
      </w:r>
      <w:r w:rsidR="00A457BA" w:rsidRPr="003B4582">
        <w:rPr>
          <w:rFonts w:ascii="Arial" w:eastAsia="Calibri" w:hAnsi="Arial" w:cs="Arial"/>
          <w:szCs w:val="24"/>
        </w:rPr>
        <w:t xml:space="preserve"> Mitarbeiter</w:t>
      </w:r>
      <w:r w:rsidR="00E614C8" w:rsidRPr="003B4582">
        <w:rPr>
          <w:rFonts w:ascii="Arial" w:eastAsia="Calibri" w:hAnsi="Arial" w:cs="Arial"/>
          <w:szCs w:val="24"/>
        </w:rPr>
        <w:t>innen und Mitarbeiter</w:t>
      </w:r>
      <w:r w:rsidR="00A457BA" w:rsidRPr="003B4582">
        <w:rPr>
          <w:rFonts w:ascii="Arial" w:eastAsia="Calibri" w:hAnsi="Arial" w:cs="Arial"/>
          <w:szCs w:val="24"/>
        </w:rPr>
        <w:t xml:space="preserve"> des Gesundheitsamtes bei entsprechenden Veranlassungen (zum Beispiel</w:t>
      </w:r>
      <w:r w:rsidR="00E614C8" w:rsidRPr="003B4582">
        <w:rPr>
          <w:rFonts w:ascii="Arial" w:eastAsia="Calibri" w:hAnsi="Arial" w:cs="Arial"/>
          <w:szCs w:val="24"/>
        </w:rPr>
        <w:t xml:space="preserve"> bei</w:t>
      </w:r>
      <w:r w:rsidR="00A457BA" w:rsidRPr="003B4582">
        <w:rPr>
          <w:rFonts w:ascii="Arial" w:eastAsia="Calibri" w:hAnsi="Arial" w:cs="Arial"/>
          <w:szCs w:val="24"/>
        </w:rPr>
        <w:t xml:space="preserve"> Läusebefall) in den Informationsfluss eingebunden werden.</w:t>
      </w:r>
    </w:p>
    <w:p w14:paraId="1A22CDA8" w14:textId="5E5808ED" w:rsidR="00A457BA" w:rsidRPr="003B4582" w:rsidRDefault="00A457BA">
      <w:pPr>
        <w:widowControl/>
        <w:spacing w:after="120" w:line="360" w:lineRule="auto"/>
        <w:jc w:val="both"/>
        <w:rPr>
          <w:rFonts w:ascii="Arial" w:eastAsia="Calibri" w:hAnsi="Arial" w:cs="Arial"/>
          <w:szCs w:val="24"/>
        </w:rPr>
      </w:pPr>
      <w:r w:rsidRPr="003B4582">
        <w:rPr>
          <w:rFonts w:ascii="Arial" w:eastAsia="Calibri" w:hAnsi="Arial" w:cs="Arial"/>
          <w:szCs w:val="24"/>
        </w:rPr>
        <w:t xml:space="preserve">Nach Abschnitt 6 </w:t>
      </w:r>
      <w:r w:rsidR="00152986" w:rsidRPr="003B4582">
        <w:rPr>
          <w:rFonts w:ascii="Arial" w:eastAsia="Calibri" w:hAnsi="Arial" w:cs="Arial"/>
          <w:szCs w:val="24"/>
        </w:rPr>
        <w:t xml:space="preserve">Infektionsschutzgesetz </w:t>
      </w:r>
      <w:r w:rsidRPr="003B4582">
        <w:rPr>
          <w:rFonts w:ascii="Arial" w:eastAsia="Calibri" w:hAnsi="Arial" w:cs="Arial"/>
          <w:szCs w:val="24"/>
        </w:rPr>
        <w:t xml:space="preserve">(§§ 34-36) </w:t>
      </w:r>
      <w:r w:rsidR="00F674B8" w:rsidRPr="003B4582">
        <w:rPr>
          <w:rFonts w:ascii="Arial" w:eastAsia="Calibri" w:hAnsi="Arial" w:cs="Arial"/>
          <w:szCs w:val="24"/>
        </w:rPr>
        <w:t xml:space="preserve">besteht </w:t>
      </w:r>
      <w:r w:rsidRPr="003B4582">
        <w:rPr>
          <w:rFonts w:ascii="Arial" w:eastAsia="Calibri" w:hAnsi="Arial" w:cs="Arial"/>
          <w:szCs w:val="24"/>
        </w:rPr>
        <w:t>eine Reihe von Tätigkeits- und Aufenthaltsverbote</w:t>
      </w:r>
      <w:r w:rsidR="00E614C8" w:rsidRPr="003B4582">
        <w:rPr>
          <w:rFonts w:ascii="Arial" w:eastAsia="Calibri" w:hAnsi="Arial" w:cs="Arial"/>
          <w:szCs w:val="24"/>
        </w:rPr>
        <w:t>n</w:t>
      </w:r>
      <w:r w:rsidRPr="003B4582">
        <w:rPr>
          <w:rFonts w:ascii="Arial" w:eastAsia="Calibri" w:hAnsi="Arial" w:cs="Arial"/>
          <w:szCs w:val="24"/>
        </w:rPr>
        <w:t xml:space="preserve">, Verpflichtungen und Meldungsvorschriften für </w:t>
      </w:r>
      <w:r w:rsidR="0060662C" w:rsidRPr="003B4582">
        <w:rPr>
          <w:rFonts w:ascii="Arial" w:eastAsia="Calibri" w:hAnsi="Arial" w:cs="Arial"/>
          <w:szCs w:val="24"/>
        </w:rPr>
        <w:t xml:space="preserve">das </w:t>
      </w:r>
      <w:r w:rsidRPr="003B4582">
        <w:rPr>
          <w:rFonts w:ascii="Arial" w:eastAsia="Calibri" w:hAnsi="Arial" w:cs="Arial"/>
          <w:szCs w:val="24"/>
        </w:rPr>
        <w:t>Personal</w:t>
      </w:r>
      <w:r w:rsidR="0060662C" w:rsidRPr="003B4582">
        <w:rPr>
          <w:rFonts w:ascii="Arial" w:eastAsia="Calibri" w:hAnsi="Arial" w:cs="Arial"/>
          <w:szCs w:val="24"/>
        </w:rPr>
        <w:t>, die</w:t>
      </w:r>
      <w:r w:rsidRPr="003B4582">
        <w:rPr>
          <w:rFonts w:ascii="Arial" w:eastAsia="Calibri" w:hAnsi="Arial" w:cs="Arial"/>
          <w:szCs w:val="24"/>
        </w:rPr>
        <w:t xml:space="preserve"> Schülerinnen und Schüler bzw. deren Sorgeberechtigte, die dem Schutz vor Übertragung infektiöser Erkrankungen dienen. </w:t>
      </w:r>
    </w:p>
    <w:p w14:paraId="4438608D" w14:textId="725B6507" w:rsidR="00E614C8" w:rsidRPr="003B4582" w:rsidRDefault="00F674B8">
      <w:pPr>
        <w:widowControl/>
        <w:spacing w:after="120" w:line="360" w:lineRule="auto"/>
        <w:jc w:val="both"/>
        <w:rPr>
          <w:rFonts w:ascii="Arial" w:eastAsia="Calibri" w:hAnsi="Arial" w:cs="Arial"/>
          <w:szCs w:val="24"/>
        </w:rPr>
      </w:pPr>
      <w:r w:rsidRPr="003B4582">
        <w:rPr>
          <w:rFonts w:ascii="Arial" w:eastAsia="Calibri" w:hAnsi="Arial" w:cs="Arial"/>
          <w:szCs w:val="24"/>
        </w:rPr>
        <w:t>Ein Tätigkeits- oder Aufenthaltsverbot endet</w:t>
      </w:r>
      <w:r w:rsidR="00E25BBE" w:rsidRPr="003B4582">
        <w:rPr>
          <w:rFonts w:ascii="Arial" w:eastAsia="Calibri" w:hAnsi="Arial" w:cs="Arial"/>
          <w:szCs w:val="24"/>
        </w:rPr>
        <w:t>, wenn in der Regel nach ärztlichem Urteil eine Weiterverbreitung der Krankheit nicht zu befürchten ist. Das Robert</w:t>
      </w:r>
      <w:r w:rsidR="0060662C" w:rsidRPr="003B4582">
        <w:rPr>
          <w:rFonts w:ascii="Arial" w:eastAsia="Calibri" w:hAnsi="Arial" w:cs="Arial"/>
          <w:szCs w:val="24"/>
        </w:rPr>
        <w:t xml:space="preserve"> </w:t>
      </w:r>
      <w:r w:rsidR="00E25BBE" w:rsidRPr="003B4582">
        <w:rPr>
          <w:rFonts w:ascii="Arial" w:eastAsia="Calibri" w:hAnsi="Arial" w:cs="Arial"/>
          <w:szCs w:val="24"/>
        </w:rPr>
        <w:t>Koch-Institut publiziert „Hinweise für Ärzte, Leitungen von Gemeinschaftseinrichtungen und Gesundheitsämter zur Wiederzulassung in Schulen und sonstigen Gemeinschaftseinrichtungen“</w:t>
      </w:r>
      <w:r w:rsidR="00BD3F1B" w:rsidRPr="003B4582">
        <w:rPr>
          <w:rFonts w:ascii="Arial" w:eastAsia="Calibri" w:hAnsi="Arial" w:cs="Arial"/>
          <w:szCs w:val="24"/>
        </w:rPr>
        <w:t xml:space="preserve"> unter</w:t>
      </w:r>
      <w:r w:rsidR="00E614C8" w:rsidRPr="003B4582">
        <w:rPr>
          <w:rFonts w:ascii="Arial" w:eastAsia="Calibri" w:hAnsi="Arial" w:cs="Arial"/>
          <w:szCs w:val="24"/>
        </w:rPr>
        <w:t>:</w:t>
      </w:r>
      <w:hyperlink r:id="rId15" w:history="1">
        <w:r w:rsidR="00E83D69" w:rsidRPr="003B4582">
          <w:rPr>
            <w:rStyle w:val="Hyperlink"/>
            <w:rFonts w:ascii="Arial" w:eastAsia="Calibri" w:hAnsi="Arial" w:cs="Arial"/>
            <w:sz w:val="24"/>
            <w:szCs w:val="24"/>
          </w:rPr>
          <w:t>https://www.rki.de/DE/Content/Infekt/EpidBull/Merkblaetter/Wiederzulassung/Mbl_Wiederzulassung_schule.html</w:t>
        </w:r>
      </w:hyperlink>
      <w:r w:rsidR="00E614C8" w:rsidRPr="003B4582">
        <w:rPr>
          <w:rFonts w:ascii="Arial" w:eastAsia="Calibri" w:hAnsi="Arial" w:cs="Arial"/>
          <w:szCs w:val="24"/>
        </w:rPr>
        <w:t>.</w:t>
      </w:r>
      <w:r w:rsidR="00F12997" w:rsidRPr="003B4582">
        <w:rPr>
          <w:rFonts w:ascii="Arial" w:eastAsia="Calibri" w:hAnsi="Arial" w:cs="Arial"/>
          <w:szCs w:val="24"/>
        </w:rPr>
        <w:t xml:space="preserve"> </w:t>
      </w:r>
    </w:p>
    <w:p w14:paraId="41DCD5BE" w14:textId="77777777" w:rsidR="00E25BBE" w:rsidRPr="003B4582" w:rsidRDefault="00E25BBE">
      <w:pPr>
        <w:widowControl/>
        <w:spacing w:after="120" w:line="360" w:lineRule="auto"/>
        <w:jc w:val="both"/>
        <w:rPr>
          <w:rFonts w:ascii="Arial" w:hAnsi="Arial" w:cs="Arial"/>
        </w:rPr>
      </w:pPr>
      <w:r w:rsidRPr="003B4582">
        <w:rPr>
          <w:rFonts w:ascii="Arial" w:eastAsia="Calibri" w:hAnsi="Arial" w:cs="Arial"/>
          <w:szCs w:val="24"/>
        </w:rPr>
        <w:t>Bei unklaren Sachlagen wird die Hinzuziehung des Gesundheitsamtes empfohlen.</w:t>
      </w:r>
      <w:r w:rsidR="00F12997" w:rsidRPr="003B4582">
        <w:rPr>
          <w:rFonts w:ascii="Arial" w:hAnsi="Arial" w:cs="Arial"/>
        </w:rPr>
        <w:t xml:space="preserve"> </w:t>
      </w:r>
    </w:p>
    <w:p w14:paraId="5000AFAA" w14:textId="1F4A4471" w:rsidR="000112F5" w:rsidRPr="003B4582" w:rsidRDefault="000112F5">
      <w:pPr>
        <w:widowControl/>
        <w:spacing w:after="120" w:line="360" w:lineRule="auto"/>
        <w:jc w:val="both"/>
        <w:rPr>
          <w:rFonts w:ascii="Arial" w:eastAsia="Calibri" w:hAnsi="Arial" w:cs="Arial"/>
          <w:szCs w:val="24"/>
        </w:rPr>
      </w:pPr>
      <w:r w:rsidRPr="003B4582">
        <w:rPr>
          <w:rFonts w:ascii="Arial" w:eastAsia="Calibri" w:hAnsi="Arial" w:cs="Arial"/>
          <w:szCs w:val="24"/>
        </w:rPr>
        <w:t>Auf die besonderen Vorgaben zum Masernschutz wird verwiesen.</w:t>
      </w:r>
      <w:r w:rsidR="005C74AF" w:rsidRPr="003B4582">
        <w:rPr>
          <w:rFonts w:ascii="Arial" w:eastAsia="Calibri" w:hAnsi="Arial" w:cs="Arial"/>
          <w:szCs w:val="24"/>
        </w:rPr>
        <w:t xml:space="preserve"> </w:t>
      </w:r>
      <w:r w:rsidR="0060662C" w:rsidRPr="003B4582">
        <w:rPr>
          <w:rFonts w:ascii="Arial" w:eastAsia="Calibri" w:hAnsi="Arial" w:cs="Arial"/>
          <w:szCs w:val="24"/>
        </w:rPr>
        <w:t xml:space="preserve">Ebenso auf die </w:t>
      </w:r>
      <w:r w:rsidR="00EC58C9" w:rsidRPr="003B4582">
        <w:rPr>
          <w:rFonts w:ascii="Arial" w:eastAsia="Calibri" w:hAnsi="Arial" w:cs="Arial"/>
          <w:szCs w:val="24"/>
        </w:rPr>
        <w:t>Impfe</w:t>
      </w:r>
      <w:r w:rsidR="005C74AF" w:rsidRPr="003B4582">
        <w:rPr>
          <w:rFonts w:ascii="Arial" w:eastAsia="Calibri" w:hAnsi="Arial" w:cs="Arial"/>
          <w:szCs w:val="24"/>
        </w:rPr>
        <w:t xml:space="preserve">mpfehlungen der </w:t>
      </w:r>
      <w:r w:rsidR="00EC58C9" w:rsidRPr="003B4582">
        <w:rPr>
          <w:rFonts w:ascii="Arial" w:eastAsia="Calibri" w:hAnsi="Arial" w:cs="Arial"/>
          <w:szCs w:val="24"/>
        </w:rPr>
        <w:t>Ständigen Impfkommission (</w:t>
      </w:r>
      <w:r w:rsidR="005C74AF" w:rsidRPr="003B4582">
        <w:rPr>
          <w:rFonts w:ascii="Arial" w:eastAsia="Calibri" w:hAnsi="Arial" w:cs="Arial"/>
          <w:szCs w:val="24"/>
        </w:rPr>
        <w:t>STIKO</w:t>
      </w:r>
      <w:r w:rsidR="00EC58C9" w:rsidRPr="003B4582">
        <w:rPr>
          <w:rFonts w:ascii="Arial" w:eastAsia="Calibri" w:hAnsi="Arial" w:cs="Arial"/>
          <w:szCs w:val="24"/>
        </w:rPr>
        <w:t>)</w:t>
      </w:r>
      <w:r w:rsidR="003E7537" w:rsidRPr="003B4582">
        <w:rPr>
          <w:rFonts w:ascii="Arial" w:eastAsia="Calibri" w:hAnsi="Arial" w:cs="Arial"/>
          <w:szCs w:val="24"/>
        </w:rPr>
        <w:t>.</w:t>
      </w:r>
    </w:p>
    <w:p w14:paraId="7F305912" w14:textId="77777777" w:rsidR="008D62DC" w:rsidRPr="003B4582" w:rsidRDefault="008D62DC">
      <w:pPr>
        <w:widowControl/>
        <w:spacing w:after="120" w:line="360" w:lineRule="auto"/>
        <w:jc w:val="both"/>
        <w:rPr>
          <w:rFonts w:ascii="Arial" w:eastAsia="Calibri" w:hAnsi="Arial" w:cs="Arial"/>
          <w:szCs w:val="24"/>
        </w:rPr>
      </w:pPr>
    </w:p>
    <w:p w14:paraId="5C803063" w14:textId="2D2DA5B8" w:rsidR="003E7537" w:rsidRPr="003B4582" w:rsidRDefault="003E7537">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9. gilt für die Studienseminare analog. </w:t>
      </w:r>
    </w:p>
    <w:p w14:paraId="3CCD30F7" w14:textId="53F19754" w:rsidR="003E7537" w:rsidRPr="003B4582" w:rsidRDefault="003E7537">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sz w:val="22"/>
          <w:szCs w:val="22"/>
          <w:lang w:eastAsia="en-US"/>
        </w:rPr>
      </w:pPr>
      <w:r w:rsidRPr="003B4582">
        <w:rPr>
          <w:rFonts w:ascii="Arial" w:eastAsia="Calibri" w:hAnsi="Arial" w:cs="Arial"/>
          <w:b/>
          <w:sz w:val="22"/>
          <w:szCs w:val="22"/>
        </w:rPr>
        <w:t>Anpassungen an die Gegebenheiten der Studienseminare:</w:t>
      </w:r>
      <w:r w:rsidRPr="003B4582">
        <w:rPr>
          <w:rFonts w:ascii="Arial" w:eastAsia="Calibri" w:hAnsi="Arial" w:cs="Arial"/>
          <w:sz w:val="22"/>
          <w:szCs w:val="22"/>
          <w:lang w:eastAsia="en-US"/>
        </w:rPr>
        <w:t xml:space="preserve"> </w:t>
      </w:r>
    </w:p>
    <w:p w14:paraId="6A4990D9" w14:textId="0613E78D" w:rsidR="00F465B9" w:rsidRPr="003B4582" w:rsidRDefault="003E7537"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sz w:val="22"/>
          <w:szCs w:val="22"/>
          <w:lang w:eastAsia="en-US"/>
        </w:rPr>
      </w:pPr>
      <w:r w:rsidRPr="003B4582">
        <w:rPr>
          <w:rFonts w:ascii="Arial" w:eastAsia="Calibri" w:hAnsi="Arial" w:cs="Arial"/>
          <w:sz w:val="22"/>
          <w:szCs w:val="22"/>
        </w:rPr>
        <w:t xml:space="preserve">Im Falle einer Erkrankung oder eines Verdachtsfalles, einer Verlausung, einer Ausscheidung von Krankheitserregern oder einer bestehenden Erkrankung </w:t>
      </w:r>
      <w:r w:rsidRPr="003B4582">
        <w:rPr>
          <w:rFonts w:ascii="Arial" w:eastAsia="Calibri" w:hAnsi="Arial" w:cs="Arial"/>
          <w:bCs/>
          <w:sz w:val="22"/>
          <w:szCs w:val="22"/>
        </w:rPr>
        <w:t>gemäß § 34 Infektionsschutzgesetz</w:t>
      </w:r>
      <w:r w:rsidRPr="003B4582">
        <w:rPr>
          <w:rFonts w:ascii="Arial" w:eastAsia="Calibri" w:hAnsi="Arial" w:cs="Arial"/>
          <w:sz w:val="22"/>
          <w:szCs w:val="22"/>
        </w:rPr>
        <w:t xml:space="preserve"> ist die bzw. der Betroffene verpflichtet, dies der </w:t>
      </w:r>
      <w:r w:rsidR="0046291D" w:rsidRPr="003B4582">
        <w:rPr>
          <w:rFonts w:ascii="Arial" w:eastAsia="Calibri" w:hAnsi="Arial" w:cs="Arial"/>
          <w:sz w:val="22"/>
          <w:szCs w:val="22"/>
        </w:rPr>
        <w:t>Studienseminarleitung</w:t>
      </w:r>
      <w:r w:rsidRPr="003B4582">
        <w:rPr>
          <w:rFonts w:ascii="Arial" w:eastAsia="Calibri" w:hAnsi="Arial" w:cs="Arial"/>
          <w:sz w:val="22"/>
          <w:szCs w:val="22"/>
        </w:rPr>
        <w:t xml:space="preserve"> zu melden. </w:t>
      </w:r>
    </w:p>
    <w:p w14:paraId="671CC4A3" w14:textId="5DFFF629" w:rsidR="003B4582" w:rsidRDefault="003B4582">
      <w:pPr>
        <w:widowControl/>
        <w:spacing w:line="240" w:lineRule="auto"/>
        <w:rPr>
          <w:rFonts w:ascii="Arial" w:eastAsia="Calibri" w:hAnsi="Arial" w:cs="Arial"/>
          <w:b/>
          <w:szCs w:val="24"/>
        </w:rPr>
      </w:pPr>
      <w:r>
        <w:br w:type="page"/>
      </w:r>
    </w:p>
    <w:p w14:paraId="0250F1AB" w14:textId="77777777" w:rsidR="001709C0" w:rsidRPr="003B4582" w:rsidRDefault="00217AAF" w:rsidP="00AE4EF6">
      <w:pPr>
        <w:pStyle w:val="berschrift1"/>
        <w:tabs>
          <w:tab w:val="left" w:pos="4030"/>
        </w:tabs>
        <w:spacing w:before="0" w:after="0"/>
      </w:pPr>
      <w:bookmarkStart w:id="17" w:name="_Toc135733821"/>
      <w:r w:rsidRPr="003B4582">
        <w:lastRenderedPageBreak/>
        <w:t>10</w:t>
      </w:r>
      <w:r w:rsidR="00C07532" w:rsidRPr="003B4582">
        <w:t>.</w:t>
      </w:r>
      <w:r w:rsidR="004D2254" w:rsidRPr="003B4582">
        <w:t xml:space="preserve"> Unterweisungs</w:t>
      </w:r>
      <w:r w:rsidRPr="003B4582">
        <w:t>pflichten</w:t>
      </w:r>
      <w:bookmarkEnd w:id="17"/>
    </w:p>
    <w:p w14:paraId="660DA2B5" w14:textId="4B4F8436" w:rsidR="00B53ABB" w:rsidRPr="003B4582" w:rsidRDefault="008427CF" w:rsidP="00AE4EF6">
      <w:pPr>
        <w:widowControl/>
        <w:spacing w:line="360" w:lineRule="auto"/>
        <w:jc w:val="both"/>
        <w:rPr>
          <w:rFonts w:ascii="Arial" w:eastAsia="Calibri" w:hAnsi="Arial" w:cs="Arial"/>
          <w:szCs w:val="24"/>
        </w:rPr>
      </w:pPr>
      <w:r w:rsidRPr="003B4582">
        <w:rPr>
          <w:rFonts w:ascii="Arial" w:eastAsia="Calibri" w:hAnsi="Arial" w:cs="Arial"/>
          <w:szCs w:val="24"/>
        </w:rPr>
        <w:t xml:space="preserve">Alle Lehrkräfte und beschäftigte Personen, die in Schulen regelmäßige Tätigkeiten ausüben und Kontakt mit </w:t>
      </w:r>
      <w:r w:rsidR="00E66939" w:rsidRPr="003B4582">
        <w:rPr>
          <w:rFonts w:ascii="Arial" w:eastAsia="Calibri" w:hAnsi="Arial" w:cs="Arial"/>
          <w:szCs w:val="24"/>
        </w:rPr>
        <w:t xml:space="preserve">Schülerinnen und Schülern </w:t>
      </w:r>
      <w:r w:rsidRPr="003B4582">
        <w:rPr>
          <w:rFonts w:ascii="Arial" w:eastAsia="Calibri" w:hAnsi="Arial" w:cs="Arial"/>
          <w:szCs w:val="24"/>
        </w:rPr>
        <w:t xml:space="preserve">haben, sind vor erstmaliger Aufnahme ihrer Tätigkeit und im Weiteren mindestens im Abstand von zwei Jahren </w:t>
      </w:r>
      <w:r w:rsidR="00694C73" w:rsidRPr="003B4582">
        <w:rPr>
          <w:rFonts w:ascii="Arial" w:eastAsia="Calibri" w:hAnsi="Arial" w:cs="Arial"/>
          <w:szCs w:val="24"/>
        </w:rPr>
        <w:t>durch die Schulleitung</w:t>
      </w:r>
      <w:r w:rsidRPr="003B4582">
        <w:rPr>
          <w:rFonts w:ascii="Arial" w:eastAsia="Calibri" w:hAnsi="Arial" w:cs="Arial"/>
          <w:szCs w:val="24"/>
        </w:rPr>
        <w:t xml:space="preserve"> über die gesundheitlichen Anforderungen und Mitwirkungsverpflichtungen nach §</w:t>
      </w:r>
      <w:r w:rsidR="00285627">
        <w:rPr>
          <w:rFonts w:ascii="Arial" w:eastAsia="Calibri" w:hAnsi="Arial" w:cs="Arial"/>
          <w:szCs w:val="24"/>
        </w:rPr>
        <w:t> </w:t>
      </w:r>
      <w:r w:rsidRPr="003B4582">
        <w:rPr>
          <w:rFonts w:ascii="Arial" w:eastAsia="Calibri" w:hAnsi="Arial" w:cs="Arial"/>
          <w:szCs w:val="24"/>
        </w:rPr>
        <w:t>34 Infektionsschutzgesetz zu belehren. Über die Belehrung ist ein Protokoll zu erstellen, das beim Arbeitgeber für die Dauer von drei Jahren aufzubewahren ist.</w:t>
      </w:r>
      <w:r w:rsidR="00E66939" w:rsidRPr="003B4582">
        <w:rPr>
          <w:rFonts w:ascii="Arial" w:eastAsia="Calibri" w:hAnsi="Arial" w:cs="Arial"/>
          <w:szCs w:val="24"/>
        </w:rPr>
        <w:t xml:space="preserve"> </w:t>
      </w:r>
    </w:p>
    <w:p w14:paraId="3924B43D" w14:textId="77777777" w:rsidR="008D62DC" w:rsidRPr="003B4582" w:rsidRDefault="008D62DC" w:rsidP="00AE4EF6">
      <w:pPr>
        <w:widowControl/>
        <w:spacing w:line="360" w:lineRule="auto"/>
        <w:jc w:val="both"/>
        <w:rPr>
          <w:rFonts w:ascii="Arial" w:eastAsia="Calibri" w:hAnsi="Arial" w:cs="Arial"/>
          <w:szCs w:val="24"/>
        </w:rPr>
      </w:pPr>
    </w:p>
    <w:p w14:paraId="3ACC14DD" w14:textId="2FDDB4B6" w:rsidR="003E7537" w:rsidRPr="003B4582" w:rsidRDefault="003E7537">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10. gilt für die Studienseminare analog. </w:t>
      </w:r>
    </w:p>
    <w:p w14:paraId="4FADFB52" w14:textId="77777777" w:rsidR="0046291D" w:rsidRPr="003B4582" w:rsidRDefault="003E7537">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b/>
          <w:sz w:val="22"/>
          <w:szCs w:val="22"/>
        </w:rPr>
        <w:t xml:space="preserve">Anpassungen an die Gegebenheiten der Studienseminare: </w:t>
      </w:r>
    </w:p>
    <w:p w14:paraId="5F32E1ED" w14:textId="3E43DF6C" w:rsidR="002C556B" w:rsidRPr="003B4582" w:rsidRDefault="00155465">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after="120" w:line="360" w:lineRule="auto"/>
        <w:jc w:val="both"/>
        <w:rPr>
          <w:rFonts w:ascii="Arial" w:eastAsia="Calibri" w:hAnsi="Arial" w:cs="Arial"/>
          <w:b/>
          <w:sz w:val="22"/>
          <w:szCs w:val="22"/>
        </w:rPr>
      </w:pPr>
      <w:r w:rsidRPr="003B4582">
        <w:rPr>
          <w:rFonts w:ascii="Arial" w:eastAsia="Calibri" w:hAnsi="Arial" w:cs="Arial"/>
          <w:sz w:val="22"/>
          <w:szCs w:val="22"/>
        </w:rPr>
        <w:t xml:space="preserve">Lehrkräfte im Vorbereitungsdienst und </w:t>
      </w:r>
      <w:r w:rsidR="001609CC" w:rsidRPr="003B4582">
        <w:rPr>
          <w:rFonts w:ascii="Arial" w:eastAsia="Calibri" w:hAnsi="Arial" w:cs="Arial"/>
          <w:sz w:val="22"/>
          <w:szCs w:val="22"/>
        </w:rPr>
        <w:t>im Studienseminar Beschäftigte</w:t>
      </w:r>
      <w:r w:rsidR="003E7537" w:rsidRPr="003B4582">
        <w:rPr>
          <w:rFonts w:ascii="Arial" w:eastAsia="Calibri" w:hAnsi="Arial" w:cs="Arial"/>
          <w:sz w:val="22"/>
          <w:szCs w:val="22"/>
        </w:rPr>
        <w:t xml:space="preserve">, die regelmäßige Tätigkeiten </w:t>
      </w:r>
      <w:r w:rsidRPr="003B4582">
        <w:rPr>
          <w:rFonts w:ascii="Arial" w:eastAsia="Calibri" w:hAnsi="Arial" w:cs="Arial"/>
          <w:sz w:val="22"/>
          <w:szCs w:val="22"/>
        </w:rPr>
        <w:t xml:space="preserve">im Studienseminar </w:t>
      </w:r>
      <w:r w:rsidR="003E7537" w:rsidRPr="003B4582">
        <w:rPr>
          <w:rFonts w:ascii="Arial" w:eastAsia="Calibri" w:hAnsi="Arial" w:cs="Arial"/>
          <w:sz w:val="22"/>
          <w:szCs w:val="22"/>
        </w:rPr>
        <w:t xml:space="preserve">ausüben und Kontakt mit Schülerinnen und Schülern haben, sind </w:t>
      </w:r>
      <w:r w:rsidR="001609CC" w:rsidRPr="003B4582">
        <w:rPr>
          <w:rFonts w:ascii="Arial" w:eastAsia="Calibri" w:hAnsi="Arial" w:cs="Arial"/>
          <w:sz w:val="22"/>
          <w:szCs w:val="22"/>
        </w:rPr>
        <w:t>gemäß § 34 Abs. 5a Infektionsschutzgesetz</w:t>
      </w:r>
      <w:r w:rsidR="001609CC" w:rsidRPr="003B4582" w:rsidDel="001609CC">
        <w:rPr>
          <w:rFonts w:ascii="Arial" w:eastAsia="Calibri" w:hAnsi="Arial" w:cs="Arial"/>
          <w:sz w:val="22"/>
          <w:szCs w:val="22"/>
        </w:rPr>
        <w:t xml:space="preserve"> </w:t>
      </w:r>
      <w:r w:rsidR="001609CC" w:rsidRPr="003B4582">
        <w:rPr>
          <w:rFonts w:ascii="Arial" w:eastAsia="Calibri" w:hAnsi="Arial" w:cs="Arial"/>
          <w:sz w:val="22"/>
          <w:szCs w:val="22"/>
        </w:rPr>
        <w:t>vor ihrem Dienstantritt bzw. vor der erstmaligen Aufnahme ihrer Tätigkeit</w:t>
      </w:r>
      <w:r w:rsidR="003E7537" w:rsidRPr="003B4582">
        <w:rPr>
          <w:rFonts w:ascii="Arial" w:eastAsia="Calibri" w:hAnsi="Arial" w:cs="Arial"/>
          <w:sz w:val="22"/>
          <w:szCs w:val="22"/>
        </w:rPr>
        <w:t xml:space="preserve"> und im Weiteren mindestens im Abstand von zwei Jahren durch die </w:t>
      </w:r>
      <w:r w:rsidR="0046291D" w:rsidRPr="003B4582">
        <w:rPr>
          <w:rFonts w:ascii="Arial" w:eastAsia="Calibri" w:hAnsi="Arial" w:cs="Arial"/>
          <w:sz w:val="22"/>
          <w:szCs w:val="22"/>
        </w:rPr>
        <w:t>Studienseminarleitung</w:t>
      </w:r>
      <w:r w:rsidR="003E7537" w:rsidRPr="003B4582">
        <w:rPr>
          <w:rFonts w:ascii="Arial" w:eastAsia="Calibri" w:hAnsi="Arial" w:cs="Arial"/>
          <w:sz w:val="22"/>
          <w:szCs w:val="22"/>
        </w:rPr>
        <w:t xml:space="preserve"> über die gesundheitlichen Anforderungen und Mitwirkungsverpflichtungen nach § 34 </w:t>
      </w:r>
      <w:r w:rsidR="001609CC" w:rsidRPr="003B4582">
        <w:rPr>
          <w:rFonts w:ascii="Arial" w:eastAsia="Calibri" w:hAnsi="Arial" w:cs="Arial"/>
          <w:sz w:val="22"/>
          <w:szCs w:val="22"/>
        </w:rPr>
        <w:t>Abs. 1</w:t>
      </w:r>
      <w:r w:rsidR="00285627">
        <w:rPr>
          <w:rFonts w:ascii="Arial" w:eastAsia="Calibri" w:hAnsi="Arial" w:cs="Arial"/>
          <w:sz w:val="22"/>
          <w:szCs w:val="22"/>
        </w:rPr>
        <w:t xml:space="preserve"> </w:t>
      </w:r>
      <w:r w:rsidR="001609CC" w:rsidRPr="003B4582">
        <w:rPr>
          <w:rFonts w:ascii="Arial" w:eastAsia="Calibri" w:hAnsi="Arial" w:cs="Arial"/>
          <w:sz w:val="22"/>
          <w:szCs w:val="22"/>
        </w:rPr>
        <w:t xml:space="preserve">- 5 </w:t>
      </w:r>
      <w:r w:rsidR="003E7537" w:rsidRPr="003B4582">
        <w:rPr>
          <w:rFonts w:ascii="Arial" w:eastAsia="Calibri" w:hAnsi="Arial" w:cs="Arial"/>
          <w:sz w:val="22"/>
          <w:szCs w:val="22"/>
        </w:rPr>
        <w:t xml:space="preserve">Infektionsschutzgesetz zu belehren. Über die Belehrung ist ein Protokoll zu erstellen, das </w:t>
      </w:r>
      <w:r w:rsidRPr="003B4582">
        <w:rPr>
          <w:rFonts w:ascii="Arial" w:eastAsia="Calibri" w:hAnsi="Arial" w:cs="Arial"/>
          <w:sz w:val="22"/>
          <w:szCs w:val="22"/>
        </w:rPr>
        <w:t xml:space="preserve">bei der </w:t>
      </w:r>
      <w:r w:rsidR="00AE4EF6" w:rsidRPr="003B4582">
        <w:rPr>
          <w:rFonts w:ascii="Arial" w:eastAsia="Calibri" w:hAnsi="Arial" w:cs="Arial"/>
          <w:sz w:val="22"/>
          <w:szCs w:val="22"/>
        </w:rPr>
        <w:t>Studienseminarleitung</w:t>
      </w:r>
      <w:r w:rsidR="003E7537" w:rsidRPr="003B4582">
        <w:rPr>
          <w:rFonts w:ascii="Arial" w:eastAsia="Calibri" w:hAnsi="Arial" w:cs="Arial"/>
          <w:sz w:val="22"/>
          <w:szCs w:val="22"/>
        </w:rPr>
        <w:t xml:space="preserve"> für die Dauer von drei Jahren</w:t>
      </w:r>
      <w:r w:rsidR="002C556B" w:rsidRPr="003B4582">
        <w:rPr>
          <w:rFonts w:ascii="Arial" w:eastAsia="Calibri" w:hAnsi="Arial" w:cs="Arial"/>
          <w:sz w:val="22"/>
          <w:szCs w:val="22"/>
        </w:rPr>
        <w:t xml:space="preserve"> aufzubewahren ist.</w:t>
      </w:r>
    </w:p>
    <w:p w14:paraId="7333EAFA" w14:textId="77777777" w:rsidR="001709C0" w:rsidRPr="003B4582" w:rsidRDefault="001709C0" w:rsidP="00AE4EF6">
      <w:pPr>
        <w:pStyle w:val="berschrift1"/>
        <w:spacing w:before="0" w:after="0"/>
      </w:pPr>
    </w:p>
    <w:p w14:paraId="552ADB90" w14:textId="624A394E" w:rsidR="00E66939" w:rsidRPr="003B4582" w:rsidRDefault="00E66939" w:rsidP="00AE4EF6">
      <w:pPr>
        <w:pStyle w:val="berschrift1"/>
        <w:spacing w:before="0" w:after="0"/>
      </w:pPr>
      <w:bookmarkStart w:id="18" w:name="_Toc135733822"/>
      <w:r w:rsidRPr="003B4582">
        <w:t>11. Dokumentationspflichten</w:t>
      </w:r>
      <w:bookmarkEnd w:id="18"/>
    </w:p>
    <w:p w14:paraId="52C4A914" w14:textId="1C705729" w:rsidR="001F1B06" w:rsidRPr="003B4582" w:rsidRDefault="00B153BA" w:rsidP="00AE4EF6">
      <w:pPr>
        <w:spacing w:line="360" w:lineRule="auto"/>
        <w:rPr>
          <w:rFonts w:ascii="Arial" w:hAnsi="Arial" w:cs="Arial"/>
        </w:rPr>
      </w:pPr>
      <w:r w:rsidRPr="003B4582">
        <w:rPr>
          <w:rFonts w:ascii="Arial" w:hAnsi="Arial" w:cs="Arial"/>
        </w:rPr>
        <w:t>Es gelten die nachfolgenden Dokumentationspflichten:</w:t>
      </w:r>
    </w:p>
    <w:tbl>
      <w:tblPr>
        <w:tblStyle w:val="Tabellenraster"/>
        <w:tblW w:w="9361" w:type="dxa"/>
        <w:tblLook w:val="04A0" w:firstRow="1" w:lastRow="0" w:firstColumn="1" w:lastColumn="0" w:noHBand="0" w:noVBand="1"/>
      </w:tblPr>
      <w:tblGrid>
        <w:gridCol w:w="5246"/>
        <w:gridCol w:w="2128"/>
        <w:gridCol w:w="1987"/>
      </w:tblGrid>
      <w:tr w:rsidR="001F1B06" w:rsidRPr="003B4582" w14:paraId="436D9346" w14:textId="77777777" w:rsidTr="00AE4EF6">
        <w:trPr>
          <w:trHeight w:val="569"/>
        </w:trPr>
        <w:tc>
          <w:tcPr>
            <w:tcW w:w="5246" w:type="dxa"/>
          </w:tcPr>
          <w:p w14:paraId="3A3D29CA" w14:textId="77777777" w:rsidR="001F1B06" w:rsidRPr="003B4582" w:rsidRDefault="001F1B06">
            <w:pPr>
              <w:spacing w:after="120" w:line="360" w:lineRule="auto"/>
              <w:jc w:val="center"/>
              <w:rPr>
                <w:rFonts w:ascii="Arial" w:hAnsi="Arial" w:cs="Arial"/>
                <w:bCs/>
                <w:szCs w:val="24"/>
              </w:rPr>
            </w:pPr>
            <w:r w:rsidRPr="003B4582">
              <w:rPr>
                <w:rFonts w:ascii="Arial" w:hAnsi="Arial" w:cs="Arial"/>
                <w:bCs/>
                <w:szCs w:val="24"/>
              </w:rPr>
              <w:t>Was?</w:t>
            </w:r>
          </w:p>
        </w:tc>
        <w:tc>
          <w:tcPr>
            <w:tcW w:w="2128" w:type="dxa"/>
          </w:tcPr>
          <w:p w14:paraId="5778F097" w14:textId="77777777" w:rsidR="001F1B06" w:rsidRPr="003B4582" w:rsidRDefault="001F1B06">
            <w:pPr>
              <w:spacing w:after="120" w:line="360" w:lineRule="auto"/>
              <w:jc w:val="center"/>
              <w:rPr>
                <w:rFonts w:ascii="Arial" w:hAnsi="Arial" w:cs="Arial"/>
                <w:bCs/>
                <w:szCs w:val="24"/>
              </w:rPr>
            </w:pPr>
            <w:r w:rsidRPr="003B4582">
              <w:rPr>
                <w:rFonts w:ascii="Arial" w:hAnsi="Arial" w:cs="Arial"/>
                <w:bCs/>
                <w:szCs w:val="24"/>
              </w:rPr>
              <w:t>Wann?</w:t>
            </w:r>
          </w:p>
        </w:tc>
        <w:tc>
          <w:tcPr>
            <w:tcW w:w="1987" w:type="dxa"/>
          </w:tcPr>
          <w:p w14:paraId="55B2B243" w14:textId="77777777" w:rsidR="001F1B06" w:rsidRPr="003B4582" w:rsidRDefault="001F1B06">
            <w:pPr>
              <w:spacing w:after="120" w:line="360" w:lineRule="auto"/>
              <w:jc w:val="center"/>
              <w:rPr>
                <w:rFonts w:ascii="Arial" w:hAnsi="Arial" w:cs="Arial"/>
                <w:bCs/>
                <w:szCs w:val="24"/>
              </w:rPr>
            </w:pPr>
            <w:r w:rsidRPr="003B4582">
              <w:rPr>
                <w:rFonts w:ascii="Arial" w:hAnsi="Arial" w:cs="Arial"/>
                <w:bCs/>
                <w:szCs w:val="24"/>
              </w:rPr>
              <w:t>Wer?</w:t>
            </w:r>
          </w:p>
        </w:tc>
      </w:tr>
      <w:tr w:rsidR="001F1B06" w:rsidRPr="003B4582" w14:paraId="30731958" w14:textId="77777777" w:rsidTr="00AE4EF6">
        <w:trPr>
          <w:trHeight w:val="1767"/>
        </w:trPr>
        <w:tc>
          <w:tcPr>
            <w:tcW w:w="5246" w:type="dxa"/>
          </w:tcPr>
          <w:p w14:paraId="5DB7C396" w14:textId="77777777" w:rsidR="001F1B06" w:rsidRPr="003B4582" w:rsidRDefault="001F1B06">
            <w:pPr>
              <w:spacing w:after="120" w:line="360" w:lineRule="auto"/>
              <w:rPr>
                <w:rFonts w:ascii="Arial" w:hAnsi="Arial" w:cs="Arial"/>
                <w:bCs/>
                <w:sz w:val="18"/>
                <w:szCs w:val="18"/>
              </w:rPr>
            </w:pPr>
            <w:r w:rsidRPr="003B4582">
              <w:rPr>
                <w:rFonts w:ascii="Arial" w:hAnsi="Arial" w:cs="Arial"/>
                <w:b/>
                <w:sz w:val="18"/>
                <w:szCs w:val="18"/>
              </w:rPr>
              <w:t>Information der Eltern</w:t>
            </w:r>
            <w:r w:rsidRPr="003B4582">
              <w:rPr>
                <w:rFonts w:ascii="Arial" w:hAnsi="Arial" w:cs="Arial"/>
                <w:sz w:val="18"/>
                <w:szCs w:val="18"/>
              </w:rPr>
              <w:t xml:space="preserve"> </w:t>
            </w:r>
            <w:r w:rsidRPr="003B4582">
              <w:rPr>
                <w:rFonts w:ascii="Arial" w:hAnsi="Arial" w:cs="Arial"/>
                <w:b/>
                <w:sz w:val="18"/>
                <w:szCs w:val="18"/>
              </w:rPr>
              <w:t>(Elternbrief)</w:t>
            </w:r>
            <w:r w:rsidRPr="003B4582">
              <w:rPr>
                <w:rFonts w:ascii="Arial" w:hAnsi="Arial" w:cs="Arial"/>
                <w:sz w:val="18"/>
                <w:szCs w:val="18"/>
              </w:rPr>
              <w:t xml:space="preserve"> über ihre Mitwirkungspflichten, Besuchsverbote und Verhaltensmaßnahmen bei Erkrankungen, siehe dazu Merkblatt des zuständigen Gesundheitsamtes zur Wiederzulassung in Gemeinschaftseinrichtungen</w:t>
            </w:r>
          </w:p>
        </w:tc>
        <w:tc>
          <w:tcPr>
            <w:tcW w:w="2128" w:type="dxa"/>
          </w:tcPr>
          <w:p w14:paraId="6DD7458E"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 xml:space="preserve">Bei jeder Neuaufnahme von Schülerinnen und Schülern </w:t>
            </w:r>
            <w:r w:rsidRPr="003B4582">
              <w:rPr>
                <w:rFonts w:ascii="Arial" w:hAnsi="Arial" w:cs="Arial"/>
                <w:sz w:val="18"/>
                <w:szCs w:val="18"/>
              </w:rPr>
              <w:br/>
              <w:t>(z. B. Schuljahresbeginn)</w:t>
            </w:r>
          </w:p>
        </w:tc>
        <w:tc>
          <w:tcPr>
            <w:tcW w:w="1987" w:type="dxa"/>
          </w:tcPr>
          <w:p w14:paraId="76944049"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Beauftragte oder Beauftragter der Schulleitung</w:t>
            </w:r>
          </w:p>
        </w:tc>
      </w:tr>
      <w:tr w:rsidR="001F1B06" w:rsidRPr="003B4582" w14:paraId="41DF59E2" w14:textId="77777777" w:rsidTr="00AE4EF6">
        <w:trPr>
          <w:trHeight w:val="1447"/>
        </w:trPr>
        <w:tc>
          <w:tcPr>
            <w:tcW w:w="5246" w:type="dxa"/>
          </w:tcPr>
          <w:p w14:paraId="4AA0234E" w14:textId="77777777" w:rsidR="001F1B06" w:rsidRPr="003B4582" w:rsidRDefault="001F1B06" w:rsidP="00AE4EF6">
            <w:pPr>
              <w:autoSpaceDE w:val="0"/>
              <w:autoSpaceDN w:val="0"/>
              <w:adjustRightInd w:val="0"/>
              <w:spacing w:after="120" w:line="360" w:lineRule="auto"/>
              <w:rPr>
                <w:rFonts w:ascii="Arial" w:hAnsi="Arial" w:cs="Arial"/>
                <w:bCs/>
                <w:sz w:val="18"/>
                <w:szCs w:val="18"/>
              </w:rPr>
            </w:pPr>
            <w:r w:rsidRPr="003B4582">
              <w:rPr>
                <w:rFonts w:ascii="Arial" w:hAnsi="Arial" w:cs="Arial"/>
                <w:b/>
                <w:bCs/>
                <w:sz w:val="18"/>
                <w:szCs w:val="18"/>
              </w:rPr>
              <w:t>Meldung nach § 34 Abs. 6 Infektionsschutzgesetz</w:t>
            </w:r>
            <w:r w:rsidRPr="003B4582">
              <w:rPr>
                <w:rFonts w:ascii="Arial" w:hAnsi="Arial" w:cs="Arial"/>
                <w:bCs/>
                <w:sz w:val="18"/>
                <w:szCs w:val="18"/>
              </w:rPr>
              <w:t xml:space="preserve">, </w:t>
            </w:r>
            <w:r w:rsidRPr="003B4582">
              <w:rPr>
                <w:rFonts w:ascii="Arial" w:hAnsi="Arial" w:cs="Arial"/>
                <w:b/>
                <w:bCs/>
                <w:sz w:val="18"/>
                <w:szCs w:val="18"/>
              </w:rPr>
              <w:t>meldepflichtige Infektionskrankheit</w:t>
            </w:r>
            <w:r w:rsidRPr="003B4582">
              <w:rPr>
                <w:rFonts w:ascii="Arial" w:hAnsi="Arial" w:cs="Arial"/>
                <w:bCs/>
                <w:sz w:val="18"/>
                <w:szCs w:val="18"/>
              </w:rPr>
              <w:t xml:space="preserve"> an das zuständige Gesundheitsamt</w:t>
            </w:r>
          </w:p>
        </w:tc>
        <w:tc>
          <w:tcPr>
            <w:tcW w:w="2128" w:type="dxa"/>
          </w:tcPr>
          <w:p w14:paraId="7C77351C"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Unverzüglich, Meldung von krankheits- und personenbezogenen Angaben</w:t>
            </w:r>
          </w:p>
        </w:tc>
        <w:tc>
          <w:tcPr>
            <w:tcW w:w="1987" w:type="dxa"/>
          </w:tcPr>
          <w:p w14:paraId="043D61D8"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Schulleiterin oder Schulleiter (ggf. Stellvertretung)</w:t>
            </w:r>
          </w:p>
        </w:tc>
      </w:tr>
      <w:tr w:rsidR="001F1B06" w:rsidRPr="003B4582" w14:paraId="0F61F44B" w14:textId="77777777" w:rsidTr="00AE4EF6">
        <w:trPr>
          <w:trHeight w:val="1116"/>
        </w:trPr>
        <w:tc>
          <w:tcPr>
            <w:tcW w:w="5246" w:type="dxa"/>
          </w:tcPr>
          <w:p w14:paraId="308818B5" w14:textId="77777777" w:rsidR="001F1B06" w:rsidRPr="003B4582" w:rsidRDefault="001F1B06">
            <w:pPr>
              <w:spacing w:after="120" w:line="360" w:lineRule="auto"/>
              <w:rPr>
                <w:rFonts w:ascii="Arial" w:hAnsi="Arial" w:cs="Arial"/>
                <w:bCs/>
                <w:sz w:val="18"/>
                <w:szCs w:val="18"/>
              </w:rPr>
            </w:pPr>
            <w:r w:rsidRPr="003B4582">
              <w:rPr>
                <w:rFonts w:ascii="Arial" w:hAnsi="Arial" w:cs="Arial"/>
                <w:b/>
                <w:bCs/>
                <w:sz w:val="18"/>
                <w:szCs w:val="18"/>
              </w:rPr>
              <w:t>Information der Beschäftigten</w:t>
            </w:r>
            <w:r w:rsidRPr="003B4582">
              <w:rPr>
                <w:rFonts w:ascii="Arial" w:hAnsi="Arial" w:cs="Arial"/>
                <w:bCs/>
                <w:sz w:val="18"/>
                <w:szCs w:val="18"/>
              </w:rPr>
              <w:t xml:space="preserve">  in Schulen und sonstigen Gemeinschaftseinrichtungen gemäß 34 Abs. 5a Infektionsschutzgesetz</w:t>
            </w:r>
          </w:p>
        </w:tc>
        <w:tc>
          <w:tcPr>
            <w:tcW w:w="2128" w:type="dxa"/>
          </w:tcPr>
          <w:p w14:paraId="702896EA"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Alle zwei Jahre</w:t>
            </w:r>
          </w:p>
        </w:tc>
        <w:tc>
          <w:tcPr>
            <w:tcW w:w="1987" w:type="dxa"/>
          </w:tcPr>
          <w:p w14:paraId="603293EE"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Beauftragte oder Beauftragter der Schulleitung</w:t>
            </w:r>
          </w:p>
        </w:tc>
      </w:tr>
      <w:tr w:rsidR="001F1B06" w:rsidRPr="003B4582" w14:paraId="787657D6" w14:textId="77777777" w:rsidTr="00AE4EF6">
        <w:trPr>
          <w:trHeight w:val="1436"/>
        </w:trPr>
        <w:tc>
          <w:tcPr>
            <w:tcW w:w="5246" w:type="dxa"/>
          </w:tcPr>
          <w:p w14:paraId="3BE5AB20" w14:textId="77777777" w:rsidR="001F1B06" w:rsidRPr="003B4582" w:rsidRDefault="001F1B06">
            <w:pPr>
              <w:spacing w:after="120" w:line="360" w:lineRule="auto"/>
              <w:rPr>
                <w:rFonts w:ascii="Arial" w:hAnsi="Arial" w:cs="Arial"/>
                <w:bCs/>
                <w:sz w:val="18"/>
                <w:szCs w:val="18"/>
              </w:rPr>
            </w:pPr>
            <w:r w:rsidRPr="003B4582">
              <w:rPr>
                <w:rFonts w:ascii="Arial" w:hAnsi="Arial" w:cs="Arial"/>
                <w:b/>
                <w:sz w:val="18"/>
                <w:szCs w:val="18"/>
              </w:rPr>
              <w:lastRenderedPageBreak/>
              <w:t xml:space="preserve">Information werdender Mütter und Gefährdungsbeurteilung </w:t>
            </w:r>
            <w:r w:rsidRPr="003B4582">
              <w:rPr>
                <w:rFonts w:ascii="Arial" w:hAnsi="Arial" w:cs="Arial"/>
                <w:sz w:val="18"/>
                <w:szCs w:val="18"/>
              </w:rPr>
              <w:t>(alle schwangeren an der Schule Beschäftigten und Schülerinnen) zu Infektionsgefahren in Schulen</w:t>
            </w:r>
          </w:p>
        </w:tc>
        <w:tc>
          <w:tcPr>
            <w:tcW w:w="2128" w:type="dxa"/>
          </w:tcPr>
          <w:p w14:paraId="74E2C835"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Sofort bei Kenntnisnahme der Schwangerschaft /Mutter</w:t>
            </w:r>
            <w:r w:rsidRPr="003B4582">
              <w:rPr>
                <w:rFonts w:ascii="Arial" w:hAnsi="Arial" w:cs="Arial"/>
                <w:sz w:val="18"/>
                <w:szCs w:val="18"/>
              </w:rPr>
              <w:softHyphen/>
              <w:t>schutz</w:t>
            </w:r>
            <w:r w:rsidRPr="003B4582">
              <w:rPr>
                <w:rFonts w:ascii="Arial" w:hAnsi="Arial" w:cs="Arial"/>
                <w:sz w:val="18"/>
                <w:szCs w:val="18"/>
              </w:rPr>
              <w:softHyphen/>
              <w:t>meldung</w:t>
            </w:r>
          </w:p>
        </w:tc>
        <w:tc>
          <w:tcPr>
            <w:tcW w:w="1987" w:type="dxa"/>
          </w:tcPr>
          <w:p w14:paraId="3B279470" w14:textId="77777777" w:rsidR="001F1B06" w:rsidRPr="003B4582" w:rsidRDefault="001F1B06">
            <w:pPr>
              <w:spacing w:after="120" w:line="360" w:lineRule="auto"/>
              <w:rPr>
                <w:rFonts w:ascii="Arial" w:hAnsi="Arial" w:cs="Arial"/>
                <w:bCs/>
                <w:sz w:val="18"/>
                <w:szCs w:val="18"/>
              </w:rPr>
            </w:pPr>
            <w:r w:rsidRPr="003B4582">
              <w:rPr>
                <w:rFonts w:ascii="Arial" w:hAnsi="Arial" w:cs="Arial"/>
                <w:sz w:val="18"/>
                <w:szCs w:val="18"/>
              </w:rPr>
              <w:t>Schulleiterin oder Schulleiter (ggf. Stellvertretung)</w:t>
            </w:r>
          </w:p>
        </w:tc>
      </w:tr>
      <w:tr w:rsidR="001F1B06" w:rsidRPr="003B4582" w14:paraId="5399D4C5" w14:textId="77777777" w:rsidTr="00AE4EF6">
        <w:trPr>
          <w:trHeight w:val="1116"/>
        </w:trPr>
        <w:tc>
          <w:tcPr>
            <w:tcW w:w="5246" w:type="dxa"/>
          </w:tcPr>
          <w:p w14:paraId="6F14B40F" w14:textId="77777777" w:rsidR="001F1B06" w:rsidRPr="003B4582" w:rsidRDefault="001F1B06" w:rsidP="00AE4EF6">
            <w:pPr>
              <w:pStyle w:val="Default"/>
              <w:spacing w:after="120" w:line="360" w:lineRule="auto"/>
              <w:rPr>
                <w:b/>
                <w:bCs/>
                <w:iCs/>
                <w:sz w:val="18"/>
                <w:szCs w:val="18"/>
              </w:rPr>
            </w:pPr>
            <w:r w:rsidRPr="003B4582">
              <w:rPr>
                <w:b/>
                <w:bCs/>
                <w:iCs/>
                <w:sz w:val="18"/>
                <w:szCs w:val="18"/>
              </w:rPr>
              <w:t>Verbandbuch</w:t>
            </w:r>
          </w:p>
          <w:p w14:paraId="084CA574" w14:textId="77777777" w:rsidR="001F1B06" w:rsidRPr="003B4582" w:rsidRDefault="001F1B06">
            <w:pPr>
              <w:spacing w:after="120" w:line="360" w:lineRule="auto"/>
              <w:rPr>
                <w:rFonts w:ascii="Arial" w:hAnsi="Arial" w:cs="Arial"/>
                <w:b/>
                <w:sz w:val="18"/>
                <w:szCs w:val="18"/>
              </w:rPr>
            </w:pPr>
          </w:p>
        </w:tc>
        <w:tc>
          <w:tcPr>
            <w:tcW w:w="2128" w:type="dxa"/>
          </w:tcPr>
          <w:p w14:paraId="7F740C4F" w14:textId="77777777" w:rsidR="001F1B06" w:rsidRPr="003B4582" w:rsidRDefault="001F1B06">
            <w:pPr>
              <w:spacing w:after="120" w:line="360" w:lineRule="auto"/>
              <w:rPr>
                <w:rFonts w:ascii="Arial" w:hAnsi="Arial" w:cs="Arial"/>
                <w:sz w:val="18"/>
                <w:szCs w:val="18"/>
              </w:rPr>
            </w:pPr>
            <w:r w:rsidRPr="003B4582">
              <w:rPr>
                <w:rFonts w:ascii="Arial" w:hAnsi="Arial" w:cs="Arial"/>
                <w:sz w:val="18"/>
                <w:szCs w:val="18"/>
              </w:rPr>
              <w:t>Bei Verletzungen im Schulalltag am Unfalltag</w:t>
            </w:r>
          </w:p>
        </w:tc>
        <w:tc>
          <w:tcPr>
            <w:tcW w:w="1987" w:type="dxa"/>
          </w:tcPr>
          <w:p w14:paraId="2209233E" w14:textId="77777777" w:rsidR="001F1B06" w:rsidRPr="003B4582" w:rsidRDefault="001F1B06">
            <w:pPr>
              <w:spacing w:after="120" w:line="360" w:lineRule="auto"/>
              <w:rPr>
                <w:rFonts w:ascii="Arial" w:hAnsi="Arial" w:cs="Arial"/>
                <w:sz w:val="18"/>
                <w:szCs w:val="18"/>
              </w:rPr>
            </w:pPr>
            <w:r w:rsidRPr="003B4582">
              <w:rPr>
                <w:rFonts w:ascii="Arial" w:hAnsi="Arial" w:cs="Arial"/>
                <w:sz w:val="18"/>
                <w:szCs w:val="18"/>
              </w:rPr>
              <w:t>Verantwortliche Lehrkraft</w:t>
            </w:r>
          </w:p>
        </w:tc>
      </w:tr>
      <w:tr w:rsidR="001F1B06" w:rsidRPr="003B4582" w14:paraId="5308C827" w14:textId="77777777" w:rsidTr="00AE4EF6">
        <w:trPr>
          <w:trHeight w:val="785"/>
        </w:trPr>
        <w:tc>
          <w:tcPr>
            <w:tcW w:w="5246" w:type="dxa"/>
          </w:tcPr>
          <w:p w14:paraId="4F845BD6" w14:textId="77777777" w:rsidR="001F1B06" w:rsidRPr="003B4582" w:rsidRDefault="001F1B06">
            <w:pPr>
              <w:spacing w:after="120" w:line="360" w:lineRule="auto"/>
              <w:rPr>
                <w:rFonts w:ascii="Arial" w:hAnsi="Arial" w:cs="Arial"/>
                <w:b/>
                <w:sz w:val="18"/>
                <w:szCs w:val="18"/>
              </w:rPr>
            </w:pPr>
            <w:r w:rsidRPr="003B4582">
              <w:rPr>
                <w:rFonts w:ascii="Arial" w:hAnsi="Arial" w:cs="Arial"/>
                <w:b/>
                <w:bCs/>
                <w:iCs/>
                <w:sz w:val="18"/>
                <w:szCs w:val="18"/>
              </w:rPr>
              <w:t>Überprüfung des Erste-Hilfe-Materials (Verbandkasten)</w:t>
            </w:r>
          </w:p>
        </w:tc>
        <w:tc>
          <w:tcPr>
            <w:tcW w:w="2128" w:type="dxa"/>
          </w:tcPr>
          <w:p w14:paraId="23C40B84" w14:textId="77777777" w:rsidR="001F1B06" w:rsidRPr="003B4582" w:rsidRDefault="001F1B06">
            <w:pPr>
              <w:spacing w:after="120" w:line="360" w:lineRule="auto"/>
              <w:rPr>
                <w:rFonts w:ascii="Arial" w:hAnsi="Arial" w:cs="Arial"/>
                <w:sz w:val="18"/>
                <w:szCs w:val="18"/>
              </w:rPr>
            </w:pPr>
            <w:r w:rsidRPr="003B4582">
              <w:rPr>
                <w:rFonts w:ascii="Arial" w:hAnsi="Arial" w:cs="Arial"/>
                <w:sz w:val="18"/>
                <w:szCs w:val="18"/>
              </w:rPr>
              <w:t>Regelmäßig nach Bedarf</w:t>
            </w:r>
          </w:p>
        </w:tc>
        <w:tc>
          <w:tcPr>
            <w:tcW w:w="1987" w:type="dxa"/>
          </w:tcPr>
          <w:p w14:paraId="32FA9A93" w14:textId="77777777" w:rsidR="001F1B06" w:rsidRPr="003B4582" w:rsidRDefault="001F1B06">
            <w:pPr>
              <w:spacing w:line="360" w:lineRule="auto"/>
              <w:rPr>
                <w:rFonts w:ascii="Arial" w:hAnsi="Arial" w:cs="Arial"/>
                <w:sz w:val="18"/>
                <w:szCs w:val="18"/>
              </w:rPr>
            </w:pPr>
            <w:r w:rsidRPr="003B4582">
              <w:rPr>
                <w:rFonts w:ascii="Arial" w:hAnsi="Arial" w:cs="Arial"/>
                <w:sz w:val="18"/>
                <w:szCs w:val="18"/>
              </w:rPr>
              <w:t>Verantwortliche Ersthelferin oder Ersthelfer (von der Schulleitung benannt)</w:t>
            </w:r>
          </w:p>
        </w:tc>
      </w:tr>
      <w:tr w:rsidR="001F1B06" w:rsidRPr="003B4582" w14:paraId="2EAE5F53" w14:textId="77777777" w:rsidTr="00AE4EF6">
        <w:trPr>
          <w:trHeight w:val="1014"/>
        </w:trPr>
        <w:tc>
          <w:tcPr>
            <w:tcW w:w="5246" w:type="dxa"/>
          </w:tcPr>
          <w:p w14:paraId="12F35657" w14:textId="77777777" w:rsidR="001F1B06" w:rsidRPr="003B4582" w:rsidRDefault="001F1B06" w:rsidP="00AE4EF6">
            <w:pPr>
              <w:pStyle w:val="Default"/>
              <w:spacing w:after="120" w:line="360" w:lineRule="auto"/>
              <w:rPr>
                <w:b/>
                <w:bCs/>
                <w:iCs/>
                <w:sz w:val="18"/>
                <w:szCs w:val="18"/>
              </w:rPr>
            </w:pPr>
            <w:r w:rsidRPr="003B4582">
              <w:rPr>
                <w:b/>
                <w:bCs/>
                <w:iCs/>
                <w:sz w:val="18"/>
                <w:szCs w:val="18"/>
              </w:rPr>
              <w:t>Prüfung und ggf. Aktualisierung des Hygiene- und Reinigungsplans</w:t>
            </w:r>
          </w:p>
          <w:p w14:paraId="1C43F6BD" w14:textId="77777777" w:rsidR="001F1B06" w:rsidRPr="003B4582" w:rsidRDefault="001F1B06">
            <w:pPr>
              <w:spacing w:after="120" w:line="360" w:lineRule="auto"/>
              <w:rPr>
                <w:rFonts w:ascii="Arial" w:hAnsi="Arial" w:cs="Arial"/>
                <w:b/>
                <w:sz w:val="18"/>
                <w:szCs w:val="18"/>
              </w:rPr>
            </w:pPr>
          </w:p>
        </w:tc>
        <w:tc>
          <w:tcPr>
            <w:tcW w:w="2128" w:type="dxa"/>
          </w:tcPr>
          <w:p w14:paraId="765D6DCC" w14:textId="77777777" w:rsidR="001F1B06" w:rsidRPr="003B4582" w:rsidRDefault="001F1B06">
            <w:pPr>
              <w:spacing w:after="120" w:line="360" w:lineRule="auto"/>
              <w:rPr>
                <w:rFonts w:ascii="Arial" w:hAnsi="Arial" w:cs="Arial"/>
                <w:sz w:val="18"/>
                <w:szCs w:val="18"/>
              </w:rPr>
            </w:pPr>
            <w:r w:rsidRPr="003B4582">
              <w:rPr>
                <w:rFonts w:ascii="Arial" w:hAnsi="Arial" w:cs="Arial"/>
                <w:sz w:val="18"/>
                <w:szCs w:val="18"/>
              </w:rPr>
              <w:t>Jährlich</w:t>
            </w:r>
          </w:p>
        </w:tc>
        <w:tc>
          <w:tcPr>
            <w:tcW w:w="1987" w:type="dxa"/>
          </w:tcPr>
          <w:p w14:paraId="794A33B3" w14:textId="77777777" w:rsidR="001F1B06" w:rsidRPr="003B4582" w:rsidRDefault="001F1B06">
            <w:pPr>
              <w:spacing w:line="360" w:lineRule="auto"/>
              <w:rPr>
                <w:rFonts w:ascii="Arial" w:hAnsi="Arial" w:cs="Arial"/>
                <w:sz w:val="18"/>
                <w:szCs w:val="18"/>
              </w:rPr>
            </w:pPr>
            <w:r w:rsidRPr="003B4582">
              <w:rPr>
                <w:rFonts w:ascii="Arial" w:hAnsi="Arial" w:cs="Arial"/>
                <w:sz w:val="18"/>
                <w:szCs w:val="18"/>
              </w:rPr>
              <w:t>Schulleiterin oder Schulleiter (ggf. Stellvertretung)</w:t>
            </w:r>
          </w:p>
        </w:tc>
      </w:tr>
    </w:tbl>
    <w:p w14:paraId="20569269" w14:textId="54E72884" w:rsidR="00634861" w:rsidRPr="003B4582" w:rsidRDefault="00634861" w:rsidP="00AE4EF6">
      <w:pPr>
        <w:widowControl/>
        <w:shd w:val="clear" w:color="auto" w:fill="FFFFFF" w:themeFill="background1"/>
        <w:tabs>
          <w:tab w:val="right" w:pos="9355"/>
        </w:tabs>
        <w:spacing w:after="120" w:line="360" w:lineRule="auto"/>
        <w:jc w:val="both"/>
        <w:rPr>
          <w:rFonts w:ascii="Arial" w:eastAsia="Calibri" w:hAnsi="Arial" w:cs="Arial"/>
          <w:sz w:val="22"/>
          <w:szCs w:val="22"/>
        </w:rPr>
      </w:pPr>
    </w:p>
    <w:tbl>
      <w:tblPr>
        <w:tblStyle w:val="Tabellenraster"/>
        <w:tblW w:w="9351" w:type="dxa"/>
        <w:tblInd w:w="-5" w:type="dxa"/>
        <w:tblLook w:val="04A0" w:firstRow="1" w:lastRow="0" w:firstColumn="1" w:lastColumn="0" w:noHBand="0" w:noVBand="1"/>
      </w:tblPr>
      <w:tblGrid>
        <w:gridCol w:w="5240"/>
        <w:gridCol w:w="2126"/>
        <w:gridCol w:w="1985"/>
      </w:tblGrid>
      <w:tr w:rsidR="00634861" w:rsidRPr="003B4582" w14:paraId="40BFBB04" w14:textId="77777777" w:rsidTr="00AE4EF6">
        <w:tc>
          <w:tcPr>
            <w:tcW w:w="9351" w:type="dxa"/>
            <w:gridSpan w:val="3"/>
            <w:shd w:val="clear" w:color="auto" w:fill="D9D9D9" w:themeFill="background1" w:themeFillShade="D9"/>
          </w:tcPr>
          <w:p w14:paraId="556B03A5" w14:textId="77777777" w:rsidR="00634861" w:rsidRPr="003B4582" w:rsidRDefault="00634861" w:rsidP="00AE4EF6">
            <w:pPr>
              <w:spacing w:line="360" w:lineRule="auto"/>
              <w:rPr>
                <w:rFonts w:ascii="Arial" w:hAnsi="Arial" w:cs="Arial"/>
                <w:b/>
                <w:bCs/>
                <w:szCs w:val="24"/>
              </w:rPr>
            </w:pPr>
            <w:r w:rsidRPr="003B4582">
              <w:rPr>
                <w:rFonts w:ascii="Arial" w:hAnsi="Arial" w:cs="Arial"/>
                <w:b/>
                <w:bCs/>
                <w:szCs w:val="24"/>
              </w:rPr>
              <w:t xml:space="preserve">Der Abschnitt 11. gilt für die Studienseminare analog. </w:t>
            </w:r>
          </w:p>
          <w:p w14:paraId="0270507B" w14:textId="77777777" w:rsidR="00634861" w:rsidRPr="003B4582" w:rsidRDefault="00634861" w:rsidP="00AE4EF6">
            <w:pPr>
              <w:spacing w:line="360" w:lineRule="auto"/>
              <w:rPr>
                <w:rFonts w:ascii="Arial" w:hAnsi="Arial" w:cs="Arial"/>
                <w:b/>
                <w:bCs/>
                <w:szCs w:val="24"/>
              </w:rPr>
            </w:pPr>
            <w:r w:rsidRPr="003B4582">
              <w:rPr>
                <w:rFonts w:ascii="Arial" w:hAnsi="Arial" w:cs="Arial"/>
                <w:b/>
                <w:bCs/>
                <w:szCs w:val="24"/>
              </w:rPr>
              <w:t>Anpassungen an die Gegebenheiten der Studienseminare:</w:t>
            </w:r>
          </w:p>
          <w:p w14:paraId="4BCADE52" w14:textId="21B07D51" w:rsidR="00512E03" w:rsidRPr="003B4582" w:rsidRDefault="0063231E" w:rsidP="00AE4EF6">
            <w:pPr>
              <w:spacing w:line="360" w:lineRule="auto"/>
              <w:rPr>
                <w:rFonts w:ascii="Arial" w:hAnsi="Arial" w:cs="Arial"/>
              </w:rPr>
            </w:pPr>
            <w:r w:rsidRPr="003B4582">
              <w:rPr>
                <w:rFonts w:ascii="Arial" w:hAnsi="Arial" w:cs="Arial"/>
              </w:rPr>
              <w:t>Es gelten die nachfolgenden Dokumentationspflichten:</w:t>
            </w:r>
          </w:p>
        </w:tc>
      </w:tr>
      <w:tr w:rsidR="00634861" w:rsidRPr="003B4582" w14:paraId="10653D3C" w14:textId="77777777" w:rsidTr="00AE4EF6">
        <w:tc>
          <w:tcPr>
            <w:tcW w:w="5240" w:type="dxa"/>
            <w:shd w:val="clear" w:color="auto" w:fill="D9D9D9" w:themeFill="background1" w:themeFillShade="D9"/>
          </w:tcPr>
          <w:p w14:paraId="32089536" w14:textId="77777777" w:rsidR="00634861" w:rsidRPr="003B4582" w:rsidRDefault="00634861">
            <w:pPr>
              <w:spacing w:after="120" w:line="360" w:lineRule="auto"/>
              <w:jc w:val="center"/>
              <w:rPr>
                <w:rFonts w:ascii="Arial" w:hAnsi="Arial" w:cs="Arial"/>
                <w:bCs/>
                <w:szCs w:val="24"/>
              </w:rPr>
            </w:pPr>
            <w:r w:rsidRPr="003B4582">
              <w:rPr>
                <w:rFonts w:ascii="Arial" w:hAnsi="Arial" w:cs="Arial"/>
                <w:bCs/>
                <w:szCs w:val="24"/>
              </w:rPr>
              <w:t>Was?</w:t>
            </w:r>
          </w:p>
        </w:tc>
        <w:tc>
          <w:tcPr>
            <w:tcW w:w="2126" w:type="dxa"/>
            <w:shd w:val="clear" w:color="auto" w:fill="D9D9D9" w:themeFill="background1" w:themeFillShade="D9"/>
          </w:tcPr>
          <w:p w14:paraId="0E510679" w14:textId="77777777" w:rsidR="00634861" w:rsidRPr="003B4582" w:rsidRDefault="00634861">
            <w:pPr>
              <w:spacing w:after="120" w:line="360" w:lineRule="auto"/>
              <w:jc w:val="center"/>
              <w:rPr>
                <w:rFonts w:ascii="Arial" w:hAnsi="Arial" w:cs="Arial"/>
                <w:bCs/>
                <w:szCs w:val="24"/>
              </w:rPr>
            </w:pPr>
            <w:r w:rsidRPr="003B4582">
              <w:rPr>
                <w:rFonts w:ascii="Arial" w:hAnsi="Arial" w:cs="Arial"/>
                <w:bCs/>
                <w:szCs w:val="24"/>
              </w:rPr>
              <w:t>Wann?</w:t>
            </w:r>
          </w:p>
        </w:tc>
        <w:tc>
          <w:tcPr>
            <w:tcW w:w="1985" w:type="dxa"/>
            <w:shd w:val="clear" w:color="auto" w:fill="D9D9D9" w:themeFill="background1" w:themeFillShade="D9"/>
          </w:tcPr>
          <w:p w14:paraId="5571F8DE" w14:textId="77777777" w:rsidR="00634861" w:rsidRPr="003B4582" w:rsidRDefault="00634861">
            <w:pPr>
              <w:spacing w:after="120" w:line="360" w:lineRule="auto"/>
              <w:jc w:val="center"/>
              <w:rPr>
                <w:rFonts w:ascii="Arial" w:hAnsi="Arial" w:cs="Arial"/>
                <w:bCs/>
                <w:szCs w:val="24"/>
              </w:rPr>
            </w:pPr>
            <w:r w:rsidRPr="003B4582">
              <w:rPr>
                <w:rFonts w:ascii="Arial" w:hAnsi="Arial" w:cs="Arial"/>
                <w:bCs/>
                <w:szCs w:val="24"/>
              </w:rPr>
              <w:t>Wer?</w:t>
            </w:r>
          </w:p>
        </w:tc>
      </w:tr>
      <w:tr w:rsidR="00634861" w:rsidRPr="003B4582" w14:paraId="568DCCF5" w14:textId="77777777" w:rsidTr="00AE4EF6">
        <w:tc>
          <w:tcPr>
            <w:tcW w:w="5240" w:type="dxa"/>
            <w:shd w:val="clear" w:color="auto" w:fill="D9D9D9" w:themeFill="background1" w:themeFillShade="D9"/>
          </w:tcPr>
          <w:p w14:paraId="30B77782" w14:textId="22ADB061" w:rsidR="00634861" w:rsidRPr="003B4582" w:rsidRDefault="001D1A9A">
            <w:pPr>
              <w:spacing w:after="120" w:line="360" w:lineRule="auto"/>
              <w:rPr>
                <w:rFonts w:ascii="Arial" w:hAnsi="Arial" w:cs="Arial"/>
                <w:sz w:val="18"/>
                <w:szCs w:val="18"/>
              </w:rPr>
            </w:pPr>
            <w:r w:rsidRPr="003B4582">
              <w:rPr>
                <w:rFonts w:ascii="Arial" w:hAnsi="Arial" w:cs="Arial"/>
                <w:b/>
                <w:sz w:val="18"/>
                <w:szCs w:val="18"/>
              </w:rPr>
              <w:t>Belehrung</w:t>
            </w:r>
            <w:r w:rsidR="00634861" w:rsidRPr="003B4582">
              <w:rPr>
                <w:rFonts w:ascii="Arial" w:hAnsi="Arial" w:cs="Arial"/>
                <w:b/>
                <w:sz w:val="18"/>
                <w:szCs w:val="18"/>
              </w:rPr>
              <w:t xml:space="preserve"> der Lehrkräfte im Vorbereitungsdienst </w:t>
            </w:r>
            <w:r w:rsidRPr="003B4582">
              <w:rPr>
                <w:rFonts w:ascii="Arial" w:hAnsi="Arial" w:cs="Arial"/>
                <w:b/>
                <w:sz w:val="18"/>
                <w:szCs w:val="18"/>
              </w:rPr>
              <w:t>und der im Studienseminar Beschäftigten</w:t>
            </w:r>
            <w:r w:rsidR="001A76FF">
              <w:rPr>
                <w:rFonts w:ascii="Arial" w:hAnsi="Arial" w:cs="Arial"/>
                <w:b/>
                <w:sz w:val="18"/>
                <w:szCs w:val="18"/>
              </w:rPr>
              <w:t>,</w:t>
            </w:r>
            <w:r w:rsidRPr="003B4582">
              <w:rPr>
                <w:rFonts w:ascii="Arial" w:hAnsi="Arial" w:cs="Arial"/>
                <w:b/>
                <w:sz w:val="18"/>
                <w:szCs w:val="18"/>
              </w:rPr>
              <w:t xml:space="preserve"> </w:t>
            </w:r>
            <w:r w:rsidR="001A76FF" w:rsidRPr="001A76FF">
              <w:rPr>
                <w:rFonts w:ascii="Arial" w:hAnsi="Arial" w:cs="Arial"/>
                <w:b/>
                <w:sz w:val="18"/>
                <w:szCs w:val="18"/>
              </w:rPr>
              <w:t>die regelmäßig</w:t>
            </w:r>
            <w:r w:rsidR="00661BAF">
              <w:rPr>
                <w:rFonts w:ascii="Arial" w:hAnsi="Arial" w:cs="Arial"/>
                <w:b/>
                <w:sz w:val="18"/>
                <w:szCs w:val="18"/>
              </w:rPr>
              <w:t>e</w:t>
            </w:r>
            <w:r w:rsidR="001A76FF" w:rsidRPr="001A76FF">
              <w:rPr>
                <w:rFonts w:ascii="Arial" w:hAnsi="Arial" w:cs="Arial"/>
                <w:b/>
                <w:sz w:val="18"/>
                <w:szCs w:val="18"/>
              </w:rPr>
              <w:t xml:space="preserve"> Tätigkeiten im Studienseminar ausüben und Kontakt mit Schülerinnen und Schülern haben</w:t>
            </w:r>
            <w:r w:rsidR="001A76FF">
              <w:rPr>
                <w:rFonts w:ascii="Arial" w:hAnsi="Arial" w:cs="Arial"/>
                <w:b/>
                <w:sz w:val="18"/>
                <w:szCs w:val="18"/>
              </w:rPr>
              <w:t>,</w:t>
            </w:r>
            <w:r w:rsidR="001A76FF" w:rsidRPr="001A76FF">
              <w:rPr>
                <w:rFonts w:ascii="Arial" w:hAnsi="Arial" w:cs="Arial"/>
                <w:b/>
                <w:sz w:val="18"/>
                <w:szCs w:val="18"/>
              </w:rPr>
              <w:t xml:space="preserve"> </w:t>
            </w:r>
            <w:r w:rsidRPr="003B4582">
              <w:rPr>
                <w:rFonts w:ascii="Arial" w:hAnsi="Arial" w:cs="Arial"/>
                <w:sz w:val="18"/>
                <w:szCs w:val="18"/>
              </w:rPr>
              <w:t>gemäß § 34 Abs. 5</w:t>
            </w:r>
            <w:bookmarkStart w:id="19" w:name="_GoBack"/>
            <w:bookmarkEnd w:id="19"/>
            <w:r w:rsidRPr="003B4582">
              <w:rPr>
                <w:rFonts w:ascii="Arial" w:hAnsi="Arial" w:cs="Arial"/>
                <w:sz w:val="18"/>
                <w:szCs w:val="18"/>
              </w:rPr>
              <w:t xml:space="preserve">a Infektionsschutzgesetz </w:t>
            </w:r>
            <w:r w:rsidR="00634861" w:rsidRPr="003B4582">
              <w:rPr>
                <w:rFonts w:ascii="Arial" w:hAnsi="Arial" w:cs="Arial"/>
                <w:sz w:val="18"/>
                <w:szCs w:val="18"/>
              </w:rPr>
              <w:t>über</w:t>
            </w:r>
            <w:r w:rsidRPr="003B4582">
              <w:rPr>
                <w:rFonts w:ascii="Arial" w:hAnsi="Arial" w:cs="Arial"/>
                <w:sz w:val="18"/>
                <w:szCs w:val="18"/>
              </w:rPr>
              <w:t xml:space="preserve"> die gesundheitlichen Anforderungen und Mitwirkungsverpflichtungen bei Erkrankungen nach § 34 Abs. 1 - 5 Infektionsschutzgesetz</w:t>
            </w:r>
            <w:r w:rsidR="00634861" w:rsidRPr="003B4582">
              <w:rPr>
                <w:rFonts w:ascii="Arial" w:hAnsi="Arial" w:cs="Arial"/>
                <w:sz w:val="18"/>
                <w:szCs w:val="18"/>
              </w:rPr>
              <w:t xml:space="preserve">, </w:t>
            </w:r>
            <w:r w:rsidRPr="003B4582">
              <w:rPr>
                <w:rFonts w:ascii="Arial" w:hAnsi="Arial" w:cs="Arial"/>
                <w:sz w:val="18"/>
                <w:szCs w:val="18"/>
              </w:rPr>
              <w:t>vgl.</w:t>
            </w:r>
            <w:r w:rsidR="00634861" w:rsidRPr="003B4582">
              <w:rPr>
                <w:rFonts w:ascii="Arial" w:hAnsi="Arial" w:cs="Arial"/>
                <w:sz w:val="18"/>
                <w:szCs w:val="18"/>
              </w:rPr>
              <w:t xml:space="preserve"> dazu Merkblatt des zuständigen Gesundheitsamtes zur Wiederzulassung in Gemeinschaftseinrichtungen</w:t>
            </w:r>
          </w:p>
          <w:p w14:paraId="5BB77CE1" w14:textId="77777777" w:rsidR="00512E03" w:rsidRPr="003B4582" w:rsidRDefault="00512E03">
            <w:pPr>
              <w:spacing w:after="120" w:line="360" w:lineRule="auto"/>
              <w:rPr>
                <w:rFonts w:ascii="Arial" w:hAnsi="Arial" w:cs="Arial"/>
                <w:sz w:val="18"/>
                <w:szCs w:val="18"/>
              </w:rPr>
            </w:pPr>
          </w:p>
          <w:p w14:paraId="16EADF72" w14:textId="1B1DA7B5" w:rsidR="00512E03" w:rsidRPr="003B4582" w:rsidRDefault="00512E03">
            <w:pPr>
              <w:spacing w:after="120" w:line="360" w:lineRule="auto"/>
              <w:rPr>
                <w:rFonts w:ascii="Arial" w:hAnsi="Arial" w:cs="Arial"/>
                <w:bCs/>
                <w:sz w:val="18"/>
                <w:szCs w:val="18"/>
              </w:rPr>
            </w:pPr>
          </w:p>
        </w:tc>
        <w:tc>
          <w:tcPr>
            <w:tcW w:w="2126" w:type="dxa"/>
            <w:shd w:val="clear" w:color="auto" w:fill="D9D9D9" w:themeFill="background1" w:themeFillShade="D9"/>
          </w:tcPr>
          <w:p w14:paraId="4B8AD82D" w14:textId="20E27215" w:rsidR="00634861" w:rsidRPr="003B4582" w:rsidRDefault="001609CC">
            <w:pPr>
              <w:spacing w:after="120" w:line="360" w:lineRule="auto"/>
              <w:rPr>
                <w:rFonts w:ascii="Arial" w:hAnsi="Arial" w:cs="Arial"/>
                <w:bCs/>
                <w:sz w:val="18"/>
                <w:szCs w:val="18"/>
              </w:rPr>
            </w:pPr>
            <w:r w:rsidRPr="003B4582">
              <w:rPr>
                <w:rFonts w:ascii="Arial" w:hAnsi="Arial" w:cs="Arial"/>
                <w:sz w:val="18"/>
                <w:szCs w:val="18"/>
              </w:rPr>
              <w:t>Vor dem</w:t>
            </w:r>
            <w:r w:rsidR="00634861" w:rsidRPr="003B4582">
              <w:rPr>
                <w:rFonts w:ascii="Arial" w:hAnsi="Arial" w:cs="Arial"/>
                <w:sz w:val="18"/>
                <w:szCs w:val="18"/>
              </w:rPr>
              <w:t xml:space="preserve"> Dienstantritt</w:t>
            </w:r>
            <w:r w:rsidRPr="003B4582">
              <w:rPr>
                <w:rFonts w:ascii="Arial" w:hAnsi="Arial" w:cs="Arial"/>
              </w:rPr>
              <w:t xml:space="preserve"> </w:t>
            </w:r>
            <w:r w:rsidRPr="003B4582">
              <w:rPr>
                <w:rFonts w:ascii="Arial" w:hAnsi="Arial" w:cs="Arial"/>
                <w:sz w:val="18"/>
                <w:szCs w:val="18"/>
              </w:rPr>
              <w:t>bzw. vor der erstmaligen Aufnahme ihrer Tätigkeit</w:t>
            </w:r>
            <w:r w:rsidR="00634861" w:rsidRPr="003B4582">
              <w:rPr>
                <w:rFonts w:ascii="Arial" w:hAnsi="Arial" w:cs="Arial"/>
                <w:sz w:val="18"/>
                <w:szCs w:val="18"/>
              </w:rPr>
              <w:t xml:space="preserve"> </w:t>
            </w:r>
            <w:r w:rsidR="001D1A9A" w:rsidRPr="003B4582">
              <w:rPr>
                <w:rFonts w:ascii="Arial" w:hAnsi="Arial" w:cs="Arial"/>
                <w:sz w:val="18"/>
                <w:szCs w:val="18"/>
              </w:rPr>
              <w:t>und sodann im Abstand von zwei Jahren</w:t>
            </w:r>
          </w:p>
        </w:tc>
        <w:tc>
          <w:tcPr>
            <w:tcW w:w="1985" w:type="dxa"/>
            <w:shd w:val="clear" w:color="auto" w:fill="D9D9D9" w:themeFill="background1" w:themeFillShade="D9"/>
          </w:tcPr>
          <w:p w14:paraId="2894264B" w14:textId="77777777" w:rsidR="00634861" w:rsidRPr="003B4582" w:rsidRDefault="00634861">
            <w:pPr>
              <w:spacing w:after="120" w:line="360" w:lineRule="auto"/>
              <w:rPr>
                <w:rFonts w:ascii="Arial" w:hAnsi="Arial" w:cs="Arial"/>
                <w:bCs/>
                <w:sz w:val="18"/>
                <w:szCs w:val="18"/>
              </w:rPr>
            </w:pPr>
            <w:r w:rsidRPr="003B4582">
              <w:rPr>
                <w:rFonts w:ascii="Arial" w:hAnsi="Arial" w:cs="Arial"/>
                <w:sz w:val="18"/>
                <w:szCs w:val="18"/>
              </w:rPr>
              <w:t>Beauftragte oder Beauftragter der Studienseminarleitung</w:t>
            </w:r>
          </w:p>
        </w:tc>
      </w:tr>
      <w:tr w:rsidR="00634861" w:rsidRPr="003B4582" w14:paraId="48C94AD8" w14:textId="77777777" w:rsidTr="00AE4EF6">
        <w:tc>
          <w:tcPr>
            <w:tcW w:w="5240" w:type="dxa"/>
            <w:shd w:val="clear" w:color="auto" w:fill="D9D9D9" w:themeFill="background1" w:themeFillShade="D9"/>
          </w:tcPr>
          <w:p w14:paraId="18FCB84F" w14:textId="77777777" w:rsidR="00634861" w:rsidRPr="003B4582" w:rsidRDefault="00634861" w:rsidP="00AE4EF6">
            <w:pPr>
              <w:autoSpaceDE w:val="0"/>
              <w:autoSpaceDN w:val="0"/>
              <w:adjustRightInd w:val="0"/>
              <w:spacing w:after="120" w:line="360" w:lineRule="auto"/>
              <w:rPr>
                <w:rFonts w:ascii="Arial" w:hAnsi="Arial" w:cs="Arial"/>
                <w:bCs/>
                <w:sz w:val="18"/>
                <w:szCs w:val="18"/>
              </w:rPr>
            </w:pPr>
            <w:r w:rsidRPr="003B4582">
              <w:rPr>
                <w:rFonts w:ascii="Arial" w:hAnsi="Arial" w:cs="Arial"/>
                <w:b/>
                <w:bCs/>
                <w:sz w:val="18"/>
                <w:szCs w:val="18"/>
              </w:rPr>
              <w:t>Meldung nach § 34 Abs. 6 Infektionsschutzgesetz</w:t>
            </w:r>
            <w:r w:rsidRPr="003B4582">
              <w:rPr>
                <w:rFonts w:ascii="Arial" w:hAnsi="Arial" w:cs="Arial"/>
                <w:bCs/>
                <w:sz w:val="18"/>
                <w:szCs w:val="18"/>
              </w:rPr>
              <w:t xml:space="preserve">, </w:t>
            </w:r>
            <w:r w:rsidRPr="003B4582">
              <w:rPr>
                <w:rFonts w:ascii="Arial" w:hAnsi="Arial" w:cs="Arial"/>
                <w:b/>
                <w:bCs/>
                <w:sz w:val="18"/>
                <w:szCs w:val="18"/>
              </w:rPr>
              <w:t>meldepflichtige Infektionskrankheit</w:t>
            </w:r>
            <w:r w:rsidRPr="003B4582">
              <w:rPr>
                <w:rFonts w:ascii="Arial" w:hAnsi="Arial" w:cs="Arial"/>
                <w:bCs/>
                <w:sz w:val="18"/>
                <w:szCs w:val="18"/>
              </w:rPr>
              <w:t xml:space="preserve"> an das zuständige Gesundheitsamt</w:t>
            </w:r>
          </w:p>
        </w:tc>
        <w:tc>
          <w:tcPr>
            <w:tcW w:w="2126" w:type="dxa"/>
            <w:shd w:val="clear" w:color="auto" w:fill="D9D9D9" w:themeFill="background1" w:themeFillShade="D9"/>
          </w:tcPr>
          <w:p w14:paraId="3237785B" w14:textId="77777777" w:rsidR="00634861" w:rsidRPr="003B4582" w:rsidRDefault="00634861">
            <w:pPr>
              <w:spacing w:after="120" w:line="360" w:lineRule="auto"/>
              <w:rPr>
                <w:rFonts w:ascii="Arial" w:hAnsi="Arial" w:cs="Arial"/>
                <w:bCs/>
                <w:sz w:val="18"/>
                <w:szCs w:val="18"/>
              </w:rPr>
            </w:pPr>
            <w:r w:rsidRPr="003B4582">
              <w:rPr>
                <w:rFonts w:ascii="Arial" w:hAnsi="Arial" w:cs="Arial"/>
                <w:sz w:val="18"/>
                <w:szCs w:val="18"/>
              </w:rPr>
              <w:t>Unverzüglich, Meldung von krankheits- und personenbezogenen Angaben</w:t>
            </w:r>
          </w:p>
        </w:tc>
        <w:tc>
          <w:tcPr>
            <w:tcW w:w="1985" w:type="dxa"/>
            <w:shd w:val="clear" w:color="auto" w:fill="D9D9D9" w:themeFill="background1" w:themeFillShade="D9"/>
          </w:tcPr>
          <w:p w14:paraId="151103BE" w14:textId="77777777" w:rsidR="00634861" w:rsidRPr="003B4582" w:rsidRDefault="00634861">
            <w:pPr>
              <w:spacing w:after="120" w:line="360" w:lineRule="auto"/>
              <w:rPr>
                <w:rFonts w:ascii="Arial" w:hAnsi="Arial" w:cs="Arial"/>
                <w:bCs/>
                <w:sz w:val="18"/>
                <w:szCs w:val="18"/>
              </w:rPr>
            </w:pPr>
            <w:r w:rsidRPr="003B4582">
              <w:rPr>
                <w:rFonts w:ascii="Arial" w:hAnsi="Arial" w:cs="Arial"/>
                <w:sz w:val="18"/>
                <w:szCs w:val="18"/>
              </w:rPr>
              <w:t>Studienseminarleiterin oder Studienseminarleiter (ggf. ständige Vertretung)</w:t>
            </w:r>
          </w:p>
        </w:tc>
      </w:tr>
      <w:tr w:rsidR="00634861" w:rsidRPr="003B4582" w14:paraId="19087306" w14:textId="77777777" w:rsidTr="00AE4EF6">
        <w:tc>
          <w:tcPr>
            <w:tcW w:w="5240" w:type="dxa"/>
            <w:shd w:val="clear" w:color="auto" w:fill="D9D9D9" w:themeFill="background1" w:themeFillShade="D9"/>
          </w:tcPr>
          <w:p w14:paraId="13AD793B" w14:textId="77777777" w:rsidR="00634861" w:rsidRPr="003B4582" w:rsidRDefault="00634861">
            <w:pPr>
              <w:spacing w:after="120" w:line="360" w:lineRule="auto"/>
              <w:rPr>
                <w:rFonts w:ascii="Arial" w:hAnsi="Arial" w:cs="Arial"/>
                <w:bCs/>
                <w:sz w:val="18"/>
                <w:szCs w:val="18"/>
              </w:rPr>
            </w:pPr>
            <w:r w:rsidRPr="003B4582">
              <w:rPr>
                <w:rFonts w:ascii="Arial" w:hAnsi="Arial" w:cs="Arial"/>
                <w:b/>
                <w:sz w:val="18"/>
                <w:szCs w:val="18"/>
              </w:rPr>
              <w:t xml:space="preserve">Information werdender Mütter und Gefährdungsbeurteilung </w:t>
            </w:r>
            <w:r w:rsidRPr="003B4582">
              <w:rPr>
                <w:rFonts w:ascii="Arial" w:hAnsi="Arial" w:cs="Arial"/>
                <w:sz w:val="18"/>
                <w:szCs w:val="18"/>
              </w:rPr>
              <w:t>(alle schwangeren im Studienseminar Beschäftigten) zu Infektionsgefahren in Schulen</w:t>
            </w:r>
          </w:p>
        </w:tc>
        <w:tc>
          <w:tcPr>
            <w:tcW w:w="2126" w:type="dxa"/>
            <w:shd w:val="clear" w:color="auto" w:fill="D9D9D9" w:themeFill="background1" w:themeFillShade="D9"/>
          </w:tcPr>
          <w:p w14:paraId="01107F17" w14:textId="77777777" w:rsidR="00634861" w:rsidRPr="003B4582" w:rsidRDefault="00634861">
            <w:pPr>
              <w:spacing w:after="120" w:line="360" w:lineRule="auto"/>
              <w:rPr>
                <w:rFonts w:ascii="Arial" w:hAnsi="Arial" w:cs="Arial"/>
                <w:bCs/>
                <w:sz w:val="18"/>
                <w:szCs w:val="18"/>
              </w:rPr>
            </w:pPr>
            <w:r w:rsidRPr="003B4582">
              <w:rPr>
                <w:rFonts w:ascii="Arial" w:hAnsi="Arial" w:cs="Arial"/>
                <w:sz w:val="18"/>
                <w:szCs w:val="18"/>
              </w:rPr>
              <w:t>Sofort bei Kenntnisnahme der Schwanger</w:t>
            </w:r>
            <w:r w:rsidRPr="003B4582">
              <w:rPr>
                <w:rFonts w:ascii="Arial" w:hAnsi="Arial" w:cs="Arial"/>
                <w:sz w:val="18"/>
                <w:szCs w:val="18"/>
              </w:rPr>
              <w:lastRenderedPageBreak/>
              <w:t>schaft/Mutter</w:t>
            </w:r>
            <w:r w:rsidRPr="003B4582">
              <w:rPr>
                <w:rFonts w:ascii="Arial" w:hAnsi="Arial" w:cs="Arial"/>
                <w:sz w:val="18"/>
                <w:szCs w:val="18"/>
              </w:rPr>
              <w:softHyphen/>
              <w:t>schutz</w:t>
            </w:r>
            <w:r w:rsidRPr="003B4582">
              <w:rPr>
                <w:rFonts w:ascii="Arial" w:hAnsi="Arial" w:cs="Arial"/>
                <w:sz w:val="18"/>
                <w:szCs w:val="18"/>
              </w:rPr>
              <w:softHyphen/>
              <w:t>meldung</w:t>
            </w:r>
          </w:p>
        </w:tc>
        <w:tc>
          <w:tcPr>
            <w:tcW w:w="1985" w:type="dxa"/>
            <w:shd w:val="clear" w:color="auto" w:fill="D9D9D9" w:themeFill="background1" w:themeFillShade="D9"/>
          </w:tcPr>
          <w:p w14:paraId="70E840BC" w14:textId="77777777" w:rsidR="00634861" w:rsidRPr="003B4582" w:rsidRDefault="00634861">
            <w:pPr>
              <w:spacing w:after="120" w:line="360" w:lineRule="auto"/>
              <w:rPr>
                <w:rFonts w:ascii="Arial" w:hAnsi="Arial" w:cs="Arial"/>
                <w:bCs/>
                <w:sz w:val="18"/>
                <w:szCs w:val="18"/>
              </w:rPr>
            </w:pPr>
            <w:r w:rsidRPr="003B4582">
              <w:rPr>
                <w:rFonts w:ascii="Arial" w:hAnsi="Arial" w:cs="Arial"/>
                <w:sz w:val="18"/>
                <w:szCs w:val="18"/>
              </w:rPr>
              <w:lastRenderedPageBreak/>
              <w:t>Studienseminarleiterin oder Studiensemi</w:t>
            </w:r>
            <w:r w:rsidRPr="003B4582">
              <w:rPr>
                <w:rFonts w:ascii="Arial" w:hAnsi="Arial" w:cs="Arial"/>
                <w:sz w:val="18"/>
                <w:szCs w:val="18"/>
              </w:rPr>
              <w:lastRenderedPageBreak/>
              <w:t>narleiter (ggf. ständige Vertretung)</w:t>
            </w:r>
          </w:p>
        </w:tc>
      </w:tr>
      <w:tr w:rsidR="00634861" w:rsidRPr="003B4582" w14:paraId="00739346" w14:textId="77777777" w:rsidTr="00AE4EF6">
        <w:tc>
          <w:tcPr>
            <w:tcW w:w="5240" w:type="dxa"/>
            <w:shd w:val="clear" w:color="auto" w:fill="D9D9D9" w:themeFill="background1" w:themeFillShade="D9"/>
          </w:tcPr>
          <w:p w14:paraId="74315C75" w14:textId="77777777" w:rsidR="00634861" w:rsidRPr="003B4582" w:rsidRDefault="00634861">
            <w:pPr>
              <w:spacing w:after="120" w:line="360" w:lineRule="auto"/>
              <w:rPr>
                <w:rFonts w:ascii="Arial" w:hAnsi="Arial" w:cs="Arial"/>
                <w:b/>
                <w:sz w:val="18"/>
                <w:szCs w:val="18"/>
              </w:rPr>
            </w:pPr>
            <w:r w:rsidRPr="003B4582">
              <w:rPr>
                <w:rFonts w:ascii="Arial" w:hAnsi="Arial" w:cs="Arial"/>
                <w:b/>
                <w:bCs/>
                <w:iCs/>
                <w:sz w:val="18"/>
                <w:szCs w:val="18"/>
              </w:rPr>
              <w:lastRenderedPageBreak/>
              <w:t>Überprüfung des Erste-Hilfe-Materials (Verbandkasten)</w:t>
            </w:r>
          </w:p>
        </w:tc>
        <w:tc>
          <w:tcPr>
            <w:tcW w:w="2126" w:type="dxa"/>
            <w:shd w:val="clear" w:color="auto" w:fill="D9D9D9" w:themeFill="background1" w:themeFillShade="D9"/>
          </w:tcPr>
          <w:p w14:paraId="24B4E5F3" w14:textId="77777777" w:rsidR="00634861" w:rsidRPr="003B4582" w:rsidRDefault="00634861">
            <w:pPr>
              <w:spacing w:after="120" w:line="360" w:lineRule="auto"/>
              <w:rPr>
                <w:rFonts w:ascii="Arial" w:hAnsi="Arial" w:cs="Arial"/>
                <w:sz w:val="18"/>
                <w:szCs w:val="18"/>
              </w:rPr>
            </w:pPr>
            <w:r w:rsidRPr="003B4582">
              <w:rPr>
                <w:rFonts w:ascii="Arial" w:hAnsi="Arial" w:cs="Arial"/>
                <w:sz w:val="18"/>
                <w:szCs w:val="18"/>
              </w:rPr>
              <w:t>Regelmäßig nach Bedarf</w:t>
            </w:r>
          </w:p>
        </w:tc>
        <w:tc>
          <w:tcPr>
            <w:tcW w:w="1985" w:type="dxa"/>
            <w:shd w:val="clear" w:color="auto" w:fill="D9D9D9" w:themeFill="background1" w:themeFillShade="D9"/>
          </w:tcPr>
          <w:p w14:paraId="4AE64F0D" w14:textId="77777777" w:rsidR="00634861" w:rsidRPr="003B4582" w:rsidRDefault="00634861">
            <w:pPr>
              <w:spacing w:line="360" w:lineRule="auto"/>
              <w:rPr>
                <w:rFonts w:ascii="Arial" w:hAnsi="Arial" w:cs="Arial"/>
                <w:sz w:val="18"/>
                <w:szCs w:val="18"/>
              </w:rPr>
            </w:pPr>
            <w:r w:rsidRPr="003B4582">
              <w:rPr>
                <w:rFonts w:ascii="Arial" w:hAnsi="Arial" w:cs="Arial"/>
                <w:sz w:val="18"/>
                <w:szCs w:val="18"/>
              </w:rPr>
              <w:t>Verantwortliche Ersthelferin oder Ersthelfer (von der Studienseminarleitung benannt)</w:t>
            </w:r>
          </w:p>
        </w:tc>
      </w:tr>
      <w:tr w:rsidR="00634861" w:rsidRPr="003B4582" w14:paraId="15413CE0" w14:textId="77777777" w:rsidTr="00AE4EF6">
        <w:tc>
          <w:tcPr>
            <w:tcW w:w="5240" w:type="dxa"/>
            <w:shd w:val="clear" w:color="auto" w:fill="D9D9D9" w:themeFill="background1" w:themeFillShade="D9"/>
          </w:tcPr>
          <w:p w14:paraId="6CE586F8" w14:textId="77777777" w:rsidR="00634861" w:rsidRPr="003B4582" w:rsidRDefault="00634861" w:rsidP="00AE4EF6">
            <w:pPr>
              <w:pStyle w:val="Default"/>
              <w:spacing w:line="360" w:lineRule="auto"/>
              <w:rPr>
                <w:b/>
                <w:bCs/>
                <w:iCs/>
                <w:sz w:val="18"/>
                <w:szCs w:val="18"/>
              </w:rPr>
            </w:pPr>
            <w:r w:rsidRPr="003B4582">
              <w:rPr>
                <w:b/>
                <w:bCs/>
                <w:iCs/>
                <w:sz w:val="18"/>
                <w:szCs w:val="18"/>
              </w:rPr>
              <w:t>Prüfung und ggf. Aktualisierung des Hygiene- und Reinigungsplans</w:t>
            </w:r>
          </w:p>
          <w:p w14:paraId="3C77CE2F" w14:textId="77777777" w:rsidR="00634861" w:rsidRPr="003B4582" w:rsidRDefault="00634861" w:rsidP="00AE4EF6">
            <w:pPr>
              <w:spacing w:line="360" w:lineRule="auto"/>
              <w:rPr>
                <w:rFonts w:ascii="Arial" w:hAnsi="Arial" w:cs="Arial"/>
                <w:b/>
                <w:sz w:val="18"/>
                <w:szCs w:val="18"/>
              </w:rPr>
            </w:pPr>
          </w:p>
        </w:tc>
        <w:tc>
          <w:tcPr>
            <w:tcW w:w="2126" w:type="dxa"/>
            <w:shd w:val="clear" w:color="auto" w:fill="D9D9D9" w:themeFill="background1" w:themeFillShade="D9"/>
          </w:tcPr>
          <w:p w14:paraId="5B2DAA47" w14:textId="77777777" w:rsidR="00634861" w:rsidRPr="003B4582" w:rsidRDefault="00634861" w:rsidP="00AE4EF6">
            <w:pPr>
              <w:spacing w:line="360" w:lineRule="auto"/>
              <w:rPr>
                <w:rFonts w:ascii="Arial" w:hAnsi="Arial" w:cs="Arial"/>
                <w:sz w:val="18"/>
                <w:szCs w:val="18"/>
              </w:rPr>
            </w:pPr>
            <w:r w:rsidRPr="003B4582">
              <w:rPr>
                <w:rFonts w:ascii="Arial" w:hAnsi="Arial" w:cs="Arial"/>
                <w:sz w:val="18"/>
                <w:szCs w:val="18"/>
              </w:rPr>
              <w:t>Jährlich</w:t>
            </w:r>
          </w:p>
        </w:tc>
        <w:tc>
          <w:tcPr>
            <w:tcW w:w="1985" w:type="dxa"/>
            <w:shd w:val="clear" w:color="auto" w:fill="D9D9D9" w:themeFill="background1" w:themeFillShade="D9"/>
          </w:tcPr>
          <w:p w14:paraId="01EA5165" w14:textId="77777777" w:rsidR="00634861" w:rsidRPr="003B4582" w:rsidRDefault="00634861">
            <w:pPr>
              <w:spacing w:line="360" w:lineRule="auto"/>
              <w:rPr>
                <w:rFonts w:ascii="Arial" w:hAnsi="Arial" w:cs="Arial"/>
                <w:sz w:val="18"/>
                <w:szCs w:val="18"/>
              </w:rPr>
            </w:pPr>
            <w:r w:rsidRPr="003B4582">
              <w:rPr>
                <w:rFonts w:ascii="Arial" w:hAnsi="Arial" w:cs="Arial"/>
                <w:sz w:val="18"/>
                <w:szCs w:val="18"/>
              </w:rPr>
              <w:t>Studienseminarleiterin oder Studienseminarleiter (ggf. ständige Vertretung)</w:t>
            </w:r>
          </w:p>
        </w:tc>
      </w:tr>
    </w:tbl>
    <w:p w14:paraId="57D623CC" w14:textId="77777777" w:rsidR="001709C0" w:rsidRPr="003B4582" w:rsidRDefault="001709C0">
      <w:pPr>
        <w:rPr>
          <w:rFonts w:ascii="Arial" w:hAnsi="Arial" w:cs="Arial"/>
        </w:rPr>
      </w:pPr>
    </w:p>
    <w:p w14:paraId="07D5A729" w14:textId="177818B7" w:rsidR="00E27CBD" w:rsidRPr="003B4582" w:rsidRDefault="00E66939" w:rsidP="00AE4EF6">
      <w:pPr>
        <w:pStyle w:val="berschrift1"/>
        <w:spacing w:before="0" w:after="0"/>
      </w:pPr>
      <w:bookmarkStart w:id="20" w:name="_Toc135733823"/>
      <w:r w:rsidRPr="003B4582">
        <w:t>12</w:t>
      </w:r>
      <w:r w:rsidR="004D2254" w:rsidRPr="003B4582">
        <w:t xml:space="preserve">. </w:t>
      </w:r>
      <w:r w:rsidR="008A6E2D" w:rsidRPr="003B4582">
        <w:t xml:space="preserve">Beratungs- und </w:t>
      </w:r>
      <w:r w:rsidR="00E27CBD" w:rsidRPr="003B4582">
        <w:t>Unterstützung</w:t>
      </w:r>
      <w:r w:rsidR="008A6E2D" w:rsidRPr="003B4582">
        <w:t>sangebot</w:t>
      </w:r>
      <w:bookmarkEnd w:id="20"/>
    </w:p>
    <w:p w14:paraId="63A19E01" w14:textId="2F314B91" w:rsidR="001609CC" w:rsidRPr="003B4582" w:rsidRDefault="00E27CBD">
      <w:pPr>
        <w:spacing w:after="120" w:line="360" w:lineRule="auto"/>
        <w:jc w:val="both"/>
        <w:rPr>
          <w:rFonts w:ascii="Arial" w:eastAsia="Calibri" w:hAnsi="Arial" w:cs="Arial"/>
          <w:szCs w:val="24"/>
        </w:rPr>
      </w:pPr>
      <w:r w:rsidRPr="003B4582">
        <w:rPr>
          <w:rFonts w:ascii="Arial" w:eastAsia="Calibri" w:hAnsi="Arial" w:cs="Arial"/>
          <w:szCs w:val="24"/>
        </w:rPr>
        <w:t>Als Ansprechpartner</w:t>
      </w:r>
      <w:r w:rsidR="00A0522F" w:rsidRPr="003B4582">
        <w:rPr>
          <w:rFonts w:ascii="Arial" w:eastAsia="Calibri" w:hAnsi="Arial" w:cs="Arial"/>
          <w:szCs w:val="24"/>
        </w:rPr>
        <w:t xml:space="preserve"> für Hygiene- und Infektionsfragen steht das</w:t>
      </w:r>
      <w:r w:rsidRPr="003B4582">
        <w:rPr>
          <w:rFonts w:ascii="Arial" w:eastAsia="Calibri" w:hAnsi="Arial" w:cs="Arial"/>
          <w:szCs w:val="24"/>
        </w:rPr>
        <w:t xml:space="preserve"> örtliche</w:t>
      </w:r>
      <w:r w:rsidR="00A0522F" w:rsidRPr="003B4582">
        <w:rPr>
          <w:rFonts w:ascii="Arial" w:eastAsia="Calibri" w:hAnsi="Arial" w:cs="Arial"/>
          <w:szCs w:val="24"/>
        </w:rPr>
        <w:t xml:space="preserve"> Gesundheitsamt</w:t>
      </w:r>
      <w:r w:rsidRPr="003B4582">
        <w:rPr>
          <w:rFonts w:ascii="Arial" w:eastAsia="Calibri" w:hAnsi="Arial" w:cs="Arial"/>
          <w:szCs w:val="24"/>
        </w:rPr>
        <w:t xml:space="preserve"> zur Verfügung.</w:t>
      </w:r>
    </w:p>
    <w:p w14:paraId="325E287E" w14:textId="77777777" w:rsidR="001709C0" w:rsidRPr="003B4582" w:rsidRDefault="00A0522F" w:rsidP="00AE4EF6">
      <w:pPr>
        <w:spacing w:line="360" w:lineRule="auto"/>
        <w:jc w:val="both"/>
        <w:rPr>
          <w:rFonts w:ascii="Arial" w:eastAsia="Calibri" w:hAnsi="Arial" w:cs="Arial"/>
          <w:szCs w:val="24"/>
        </w:rPr>
      </w:pPr>
      <w:r w:rsidRPr="003B4582">
        <w:rPr>
          <w:rFonts w:ascii="Arial" w:eastAsia="Calibri" w:hAnsi="Arial" w:cs="Arial"/>
          <w:szCs w:val="24"/>
        </w:rPr>
        <w:t>Darüber hinaus berät der</w:t>
      </w:r>
      <w:r w:rsidR="00C4168E" w:rsidRPr="003B4582">
        <w:rPr>
          <w:rFonts w:ascii="Arial" w:eastAsia="Calibri" w:hAnsi="Arial" w:cs="Arial"/>
          <w:szCs w:val="24"/>
        </w:rPr>
        <w:t xml:space="preserve"> Medical Airport Service</w:t>
      </w:r>
      <w:r w:rsidR="002C6728" w:rsidRPr="003B4582">
        <w:rPr>
          <w:rFonts w:ascii="Arial" w:eastAsia="Calibri" w:hAnsi="Arial" w:cs="Arial"/>
          <w:szCs w:val="24"/>
        </w:rPr>
        <w:t xml:space="preserve"> (MAS)</w:t>
      </w:r>
      <w:r w:rsidR="00E27CBD" w:rsidRPr="003B4582">
        <w:rPr>
          <w:rFonts w:ascii="Arial" w:eastAsia="Calibri" w:hAnsi="Arial" w:cs="Arial"/>
          <w:szCs w:val="24"/>
        </w:rPr>
        <w:t xml:space="preserve"> betriebsmedizinisch, arbeitssicherheitstechnisch und in Fragen der Gesundheitsförderung.</w:t>
      </w:r>
      <w:r w:rsidRPr="003B4582">
        <w:rPr>
          <w:rFonts w:ascii="Arial" w:eastAsia="Calibri" w:hAnsi="Arial" w:cs="Arial"/>
          <w:szCs w:val="24"/>
        </w:rPr>
        <w:t xml:space="preserve"> </w:t>
      </w:r>
      <w:r w:rsidR="00DA0316" w:rsidRPr="003B4582">
        <w:rPr>
          <w:rFonts w:ascii="Arial" w:eastAsia="Calibri" w:hAnsi="Arial" w:cs="Arial"/>
          <w:szCs w:val="24"/>
        </w:rPr>
        <w:t xml:space="preserve">Auf Wunsch der Lehrkraft oder </w:t>
      </w:r>
      <w:r w:rsidR="0030770C" w:rsidRPr="003B4582">
        <w:rPr>
          <w:rFonts w:ascii="Arial" w:eastAsia="Calibri" w:hAnsi="Arial" w:cs="Arial"/>
          <w:szCs w:val="24"/>
        </w:rPr>
        <w:t>sonstiger Landesbediensteter</w:t>
      </w:r>
      <w:r w:rsidR="00DA0316" w:rsidRPr="003B4582">
        <w:rPr>
          <w:rFonts w:ascii="Arial" w:eastAsia="Calibri" w:hAnsi="Arial" w:cs="Arial"/>
          <w:szCs w:val="24"/>
        </w:rPr>
        <w:t xml:space="preserve"> kann eine betriebsmedizinische Beratung auf Basis einer „Wunschvorsorge“ </w:t>
      </w:r>
      <w:r w:rsidR="00FC0CA7" w:rsidRPr="003B4582">
        <w:rPr>
          <w:rFonts w:ascii="Arial" w:eastAsia="Calibri" w:hAnsi="Arial" w:cs="Arial"/>
          <w:szCs w:val="24"/>
        </w:rPr>
        <w:t xml:space="preserve">den Regelungen der Verordnung zur arbeitsmedizinischen Vorsorge (ArbMedVV) </w:t>
      </w:r>
      <w:r w:rsidR="00DA0316" w:rsidRPr="003B4582">
        <w:rPr>
          <w:rFonts w:ascii="Arial" w:eastAsia="Calibri" w:hAnsi="Arial" w:cs="Arial"/>
          <w:szCs w:val="24"/>
        </w:rPr>
        <w:t xml:space="preserve">durch den </w:t>
      </w:r>
      <w:r w:rsidR="002C6728" w:rsidRPr="003B4582">
        <w:rPr>
          <w:rFonts w:ascii="Arial" w:eastAsia="Calibri" w:hAnsi="Arial" w:cs="Arial"/>
          <w:szCs w:val="24"/>
        </w:rPr>
        <w:t>MAS</w:t>
      </w:r>
      <w:r w:rsidR="00DA0316" w:rsidRPr="003B4582">
        <w:rPr>
          <w:rFonts w:ascii="Arial" w:eastAsia="Calibri" w:hAnsi="Arial" w:cs="Arial"/>
          <w:szCs w:val="24"/>
        </w:rPr>
        <w:t xml:space="preserve"> (https://www.medical-airport-service.de/mas/leistungen/infoportal-land-hessen) in Anspruch genommen werden. Bei Schwangerschaft gelten die Regelungen des Mutterschutzgesetzes im Hinblick auf generelle und individuelle Beschäftigungsverbote.</w:t>
      </w:r>
    </w:p>
    <w:p w14:paraId="39A13E97" w14:textId="26D9305A" w:rsidR="00DA0316" w:rsidRPr="003B4582" w:rsidRDefault="00DA0316" w:rsidP="00AE4EF6">
      <w:pPr>
        <w:spacing w:line="360" w:lineRule="auto"/>
        <w:jc w:val="both"/>
        <w:rPr>
          <w:rFonts w:ascii="Arial" w:eastAsia="Calibri" w:hAnsi="Arial" w:cs="Arial"/>
          <w:szCs w:val="24"/>
        </w:rPr>
      </w:pPr>
    </w:p>
    <w:p w14:paraId="3314ADE2" w14:textId="6FF85DCF" w:rsidR="004E7038" w:rsidRPr="003B4582" w:rsidRDefault="004E7038" w:rsidP="00AE4EF6">
      <w:pPr>
        <w:widowControl/>
        <w:pBdr>
          <w:top w:val="single" w:sz="4" w:space="1" w:color="auto"/>
          <w:left w:val="single" w:sz="4" w:space="0" w:color="auto"/>
          <w:bottom w:val="single" w:sz="4" w:space="1" w:color="auto"/>
          <w:right w:val="single" w:sz="4" w:space="4" w:color="auto"/>
        </w:pBdr>
        <w:shd w:val="clear" w:color="auto" w:fill="D9D9D9" w:themeFill="background1" w:themeFillShade="D9"/>
        <w:spacing w:line="360" w:lineRule="auto"/>
        <w:jc w:val="both"/>
        <w:rPr>
          <w:rFonts w:ascii="Arial" w:eastAsia="Calibri" w:hAnsi="Arial" w:cs="Arial"/>
          <w:b/>
          <w:sz w:val="22"/>
          <w:szCs w:val="22"/>
        </w:rPr>
      </w:pPr>
      <w:r w:rsidRPr="003B4582">
        <w:rPr>
          <w:rFonts w:ascii="Arial" w:eastAsia="Calibri" w:hAnsi="Arial" w:cs="Arial"/>
          <w:b/>
          <w:sz w:val="22"/>
          <w:szCs w:val="22"/>
        </w:rPr>
        <w:t xml:space="preserve">Der Abschnitt 12. gilt für die Studienseminare analog. </w:t>
      </w:r>
    </w:p>
    <w:p w14:paraId="440EEE81" w14:textId="00336FAA" w:rsidR="001709C0" w:rsidRPr="003B4582" w:rsidRDefault="001709C0" w:rsidP="00AE4EF6">
      <w:pPr>
        <w:pStyle w:val="berschrift1"/>
        <w:spacing w:before="0" w:after="0"/>
      </w:pPr>
    </w:p>
    <w:p w14:paraId="504F75F8" w14:textId="188753C3" w:rsidR="001709C0" w:rsidRPr="003B4582" w:rsidRDefault="001709C0">
      <w:pPr>
        <w:rPr>
          <w:rFonts w:ascii="Arial" w:hAnsi="Arial" w:cs="Arial"/>
        </w:rPr>
      </w:pPr>
    </w:p>
    <w:p w14:paraId="1AA51C03" w14:textId="41313D15" w:rsidR="001709C0" w:rsidRPr="003B4582" w:rsidRDefault="001709C0">
      <w:pPr>
        <w:rPr>
          <w:rFonts w:ascii="Arial" w:hAnsi="Arial" w:cs="Arial"/>
        </w:rPr>
      </w:pPr>
    </w:p>
    <w:p w14:paraId="190131B0" w14:textId="470D9CCB" w:rsidR="001709C0" w:rsidRPr="003B4582" w:rsidRDefault="001709C0">
      <w:pPr>
        <w:rPr>
          <w:rFonts w:ascii="Arial" w:hAnsi="Arial" w:cs="Arial"/>
        </w:rPr>
      </w:pPr>
    </w:p>
    <w:p w14:paraId="0E832FE1" w14:textId="53DB8C54" w:rsidR="001709C0" w:rsidRPr="003B4582" w:rsidRDefault="001709C0">
      <w:pPr>
        <w:rPr>
          <w:rFonts w:ascii="Arial" w:hAnsi="Arial" w:cs="Arial"/>
        </w:rPr>
      </w:pPr>
    </w:p>
    <w:p w14:paraId="28A34204" w14:textId="77777777" w:rsidR="00512E03" w:rsidRPr="003B4582" w:rsidRDefault="00512E03">
      <w:pPr>
        <w:rPr>
          <w:rFonts w:ascii="Arial" w:hAnsi="Arial" w:cs="Arial"/>
        </w:rPr>
      </w:pPr>
    </w:p>
    <w:p w14:paraId="268C7B9C" w14:textId="4FCA8C3C" w:rsidR="001709C0" w:rsidRPr="003B4582" w:rsidRDefault="001709C0">
      <w:pPr>
        <w:rPr>
          <w:rFonts w:ascii="Arial" w:hAnsi="Arial" w:cs="Arial"/>
        </w:rPr>
      </w:pPr>
    </w:p>
    <w:p w14:paraId="2872A6D3" w14:textId="5831DDF3" w:rsidR="00AE4EF6" w:rsidRPr="003B4582" w:rsidRDefault="00AE4EF6">
      <w:pPr>
        <w:widowControl/>
        <w:spacing w:line="240" w:lineRule="auto"/>
        <w:rPr>
          <w:rFonts w:ascii="Arial" w:hAnsi="Arial" w:cs="Arial"/>
        </w:rPr>
      </w:pPr>
      <w:r w:rsidRPr="003B4582">
        <w:rPr>
          <w:rFonts w:ascii="Arial" w:hAnsi="Arial" w:cs="Arial"/>
        </w:rPr>
        <w:br w:type="page"/>
      </w:r>
    </w:p>
    <w:p w14:paraId="6E531593" w14:textId="77777777" w:rsidR="001709C0" w:rsidRPr="003B4582" w:rsidRDefault="00C20B96" w:rsidP="00AE4EF6">
      <w:pPr>
        <w:pStyle w:val="berschrift1"/>
        <w:spacing w:before="0" w:after="0"/>
      </w:pPr>
      <w:bookmarkStart w:id="21" w:name="_Toc135733824"/>
      <w:r w:rsidRPr="003B4582">
        <w:lastRenderedPageBreak/>
        <w:t>An</w:t>
      </w:r>
      <w:r w:rsidR="008A6E2D" w:rsidRPr="003B4582">
        <w:t>hang</w:t>
      </w:r>
      <w:bookmarkEnd w:id="21"/>
    </w:p>
    <w:p w14:paraId="1CDCC206" w14:textId="29A0448B" w:rsidR="00D93934" w:rsidRPr="003B4582" w:rsidRDefault="00D93934" w:rsidP="00AE4EF6">
      <w:pPr>
        <w:pStyle w:val="berschrift1"/>
        <w:spacing w:before="0" w:after="0"/>
      </w:pPr>
    </w:p>
    <w:p w14:paraId="64C652A5" w14:textId="6F20CF43" w:rsidR="00D93934" w:rsidRPr="003B4582" w:rsidRDefault="00D93934" w:rsidP="00AE4EF6">
      <w:pPr>
        <w:spacing w:line="360" w:lineRule="auto"/>
        <w:jc w:val="both"/>
        <w:rPr>
          <w:rFonts w:ascii="Arial" w:hAnsi="Arial" w:cs="Arial"/>
          <w:bCs/>
          <w:u w:val="single"/>
        </w:rPr>
      </w:pPr>
      <w:r w:rsidRPr="003B4582">
        <w:rPr>
          <w:rFonts w:ascii="Arial" w:hAnsi="Arial" w:cs="Arial"/>
          <w:bCs/>
          <w:szCs w:val="24"/>
          <w:u w:val="single"/>
        </w:rPr>
        <w:t>Muster-Reinigungsplan</w:t>
      </w:r>
    </w:p>
    <w:tbl>
      <w:tblPr>
        <w:tblStyle w:val="Tabellenraster"/>
        <w:tblW w:w="0" w:type="auto"/>
        <w:tblLook w:val="04A0" w:firstRow="1" w:lastRow="0" w:firstColumn="1" w:lastColumn="0" w:noHBand="0" w:noVBand="1"/>
      </w:tblPr>
      <w:tblGrid>
        <w:gridCol w:w="1869"/>
        <w:gridCol w:w="1869"/>
        <w:gridCol w:w="1869"/>
        <w:gridCol w:w="1869"/>
        <w:gridCol w:w="1869"/>
      </w:tblGrid>
      <w:tr w:rsidR="00D93934" w:rsidRPr="003B4582" w14:paraId="24ABFA01" w14:textId="77777777" w:rsidTr="00D93934">
        <w:tc>
          <w:tcPr>
            <w:tcW w:w="1869" w:type="dxa"/>
          </w:tcPr>
          <w:p w14:paraId="22CE727D" w14:textId="77777777" w:rsidR="00D93934" w:rsidRPr="003B4582" w:rsidRDefault="00D93934">
            <w:pPr>
              <w:spacing w:after="120" w:line="360" w:lineRule="auto"/>
              <w:jc w:val="center"/>
              <w:rPr>
                <w:rFonts w:ascii="Arial" w:hAnsi="Arial" w:cs="Arial"/>
                <w:bCs/>
                <w:szCs w:val="24"/>
              </w:rPr>
            </w:pPr>
            <w:r w:rsidRPr="003B4582">
              <w:rPr>
                <w:rFonts w:ascii="Arial" w:hAnsi="Arial" w:cs="Arial"/>
                <w:bCs/>
                <w:szCs w:val="24"/>
              </w:rPr>
              <w:t>Was?</w:t>
            </w:r>
          </w:p>
        </w:tc>
        <w:tc>
          <w:tcPr>
            <w:tcW w:w="1869" w:type="dxa"/>
          </w:tcPr>
          <w:p w14:paraId="650AE983" w14:textId="77777777" w:rsidR="00D93934" w:rsidRPr="003B4582" w:rsidRDefault="00D93934">
            <w:pPr>
              <w:spacing w:after="120" w:line="360" w:lineRule="auto"/>
              <w:jc w:val="center"/>
              <w:rPr>
                <w:rFonts w:ascii="Arial" w:hAnsi="Arial" w:cs="Arial"/>
                <w:bCs/>
                <w:szCs w:val="24"/>
              </w:rPr>
            </w:pPr>
            <w:r w:rsidRPr="003B4582">
              <w:rPr>
                <w:rFonts w:ascii="Arial" w:hAnsi="Arial" w:cs="Arial"/>
                <w:bCs/>
                <w:szCs w:val="24"/>
              </w:rPr>
              <w:t>Wann?</w:t>
            </w:r>
          </w:p>
        </w:tc>
        <w:tc>
          <w:tcPr>
            <w:tcW w:w="1869" w:type="dxa"/>
          </w:tcPr>
          <w:p w14:paraId="6EAD37EB" w14:textId="77777777" w:rsidR="00D93934" w:rsidRPr="003B4582" w:rsidRDefault="00D93934">
            <w:pPr>
              <w:spacing w:after="120" w:line="360" w:lineRule="auto"/>
              <w:jc w:val="center"/>
              <w:rPr>
                <w:rFonts w:ascii="Arial" w:hAnsi="Arial" w:cs="Arial"/>
                <w:bCs/>
                <w:szCs w:val="24"/>
              </w:rPr>
            </w:pPr>
            <w:r w:rsidRPr="003B4582">
              <w:rPr>
                <w:rFonts w:ascii="Arial" w:hAnsi="Arial" w:cs="Arial"/>
                <w:bCs/>
                <w:szCs w:val="24"/>
              </w:rPr>
              <w:t>Wie?</w:t>
            </w:r>
          </w:p>
        </w:tc>
        <w:tc>
          <w:tcPr>
            <w:tcW w:w="1869" w:type="dxa"/>
          </w:tcPr>
          <w:p w14:paraId="06471521" w14:textId="77777777" w:rsidR="00D93934" w:rsidRPr="003B4582" w:rsidRDefault="00D93934">
            <w:pPr>
              <w:spacing w:after="120" w:line="360" w:lineRule="auto"/>
              <w:jc w:val="center"/>
              <w:rPr>
                <w:rFonts w:ascii="Arial" w:hAnsi="Arial" w:cs="Arial"/>
                <w:bCs/>
                <w:szCs w:val="24"/>
              </w:rPr>
            </w:pPr>
            <w:r w:rsidRPr="003B4582">
              <w:rPr>
                <w:rFonts w:ascii="Arial" w:hAnsi="Arial" w:cs="Arial"/>
                <w:bCs/>
                <w:szCs w:val="24"/>
              </w:rPr>
              <w:t>Womit?</w:t>
            </w:r>
          </w:p>
        </w:tc>
        <w:tc>
          <w:tcPr>
            <w:tcW w:w="1869" w:type="dxa"/>
          </w:tcPr>
          <w:p w14:paraId="7002560C" w14:textId="77777777" w:rsidR="00D93934" w:rsidRPr="003B4582" w:rsidRDefault="00D93934">
            <w:pPr>
              <w:spacing w:after="120" w:line="360" w:lineRule="auto"/>
              <w:jc w:val="center"/>
              <w:rPr>
                <w:rFonts w:ascii="Arial" w:hAnsi="Arial" w:cs="Arial"/>
                <w:bCs/>
                <w:szCs w:val="24"/>
              </w:rPr>
            </w:pPr>
            <w:r w:rsidRPr="003B4582">
              <w:rPr>
                <w:rFonts w:ascii="Arial" w:hAnsi="Arial" w:cs="Arial"/>
                <w:bCs/>
                <w:szCs w:val="24"/>
              </w:rPr>
              <w:t>Wer?</w:t>
            </w:r>
          </w:p>
        </w:tc>
      </w:tr>
      <w:tr w:rsidR="00D93934" w:rsidRPr="003B4582" w14:paraId="1C861423" w14:textId="77777777" w:rsidTr="00D93934">
        <w:tc>
          <w:tcPr>
            <w:tcW w:w="1869" w:type="dxa"/>
          </w:tcPr>
          <w:p w14:paraId="74A2C4B6"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Händewaschen</w:t>
            </w:r>
          </w:p>
        </w:tc>
        <w:tc>
          <w:tcPr>
            <w:tcW w:w="1869" w:type="dxa"/>
          </w:tcPr>
          <w:p w14:paraId="23617DD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 xml:space="preserve">nach Toilettenbenutzung, Schmutzarbeiten, vor Umgang mit Lebensmitteln, </w:t>
            </w:r>
            <w:r w:rsidRPr="003B4582">
              <w:rPr>
                <w:rFonts w:ascii="Arial" w:hAnsi="Arial" w:cs="Arial"/>
                <w:color w:val="000000"/>
                <w:sz w:val="16"/>
                <w:szCs w:val="16"/>
              </w:rPr>
              <w:br/>
              <w:t>bei Bedarf</w:t>
            </w:r>
          </w:p>
        </w:tc>
        <w:tc>
          <w:tcPr>
            <w:tcW w:w="1869" w:type="dxa"/>
          </w:tcPr>
          <w:p w14:paraId="6E25878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auf die feuchte Hand geben und mit Wasser aufschäumen</w:t>
            </w:r>
          </w:p>
        </w:tc>
        <w:tc>
          <w:tcPr>
            <w:tcW w:w="1869" w:type="dxa"/>
          </w:tcPr>
          <w:p w14:paraId="30CD51DC"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Waschlotion</w:t>
            </w:r>
          </w:p>
        </w:tc>
        <w:tc>
          <w:tcPr>
            <w:tcW w:w="1869" w:type="dxa"/>
          </w:tcPr>
          <w:p w14:paraId="4FCA3CAA"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Lehrkräfte, Schülerinnen und Schüler, sonstiges Personal</w:t>
            </w:r>
          </w:p>
        </w:tc>
      </w:tr>
      <w:tr w:rsidR="00D93934" w:rsidRPr="003B4582" w14:paraId="35B4564D" w14:textId="77777777" w:rsidTr="00D93934">
        <w:tc>
          <w:tcPr>
            <w:tcW w:w="1869" w:type="dxa"/>
          </w:tcPr>
          <w:p w14:paraId="5EBF360A"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Händedesinfektion</w:t>
            </w:r>
          </w:p>
        </w:tc>
        <w:tc>
          <w:tcPr>
            <w:tcW w:w="1869" w:type="dxa"/>
          </w:tcPr>
          <w:p w14:paraId="688907BB"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nach Kontamination mit Blut, Stuhl, Urin o.ä. (Windeln)</w:t>
            </w:r>
          </w:p>
        </w:tc>
        <w:tc>
          <w:tcPr>
            <w:tcW w:w="1869" w:type="dxa"/>
          </w:tcPr>
          <w:p w14:paraId="6BFA7290"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3-5 ml auf der Haut gut verreiben</w:t>
            </w:r>
          </w:p>
        </w:tc>
        <w:tc>
          <w:tcPr>
            <w:tcW w:w="1869" w:type="dxa"/>
          </w:tcPr>
          <w:p w14:paraId="0209F22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Händedesinfektionsmittel, mindestens begrenzt viruzid</w:t>
            </w:r>
          </w:p>
        </w:tc>
        <w:tc>
          <w:tcPr>
            <w:tcW w:w="1869" w:type="dxa"/>
          </w:tcPr>
          <w:p w14:paraId="529B951D"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Lehrkräfte, Schülerinnen und Schüler, sonstiges Personal</w:t>
            </w:r>
          </w:p>
        </w:tc>
      </w:tr>
      <w:tr w:rsidR="00D93934" w:rsidRPr="003B4582" w14:paraId="51D8AEEC" w14:textId="77777777" w:rsidTr="00D93934">
        <w:tc>
          <w:tcPr>
            <w:tcW w:w="1869" w:type="dxa"/>
          </w:tcPr>
          <w:p w14:paraId="625F8D81"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Lüftung der Klassenräume</w:t>
            </w:r>
          </w:p>
        </w:tc>
        <w:tc>
          <w:tcPr>
            <w:tcW w:w="1869" w:type="dxa"/>
          </w:tcPr>
          <w:p w14:paraId="06C47D49"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idealerweise alle 20 Minuten, mindestens einmal die Stunde</w:t>
            </w:r>
          </w:p>
        </w:tc>
        <w:tc>
          <w:tcPr>
            <w:tcW w:w="1869" w:type="dxa"/>
          </w:tcPr>
          <w:p w14:paraId="3B0710D1"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 xml:space="preserve">jahreszeitabhängig 3-5 min Stoßlüften, </w:t>
            </w:r>
          </w:p>
        </w:tc>
        <w:tc>
          <w:tcPr>
            <w:tcW w:w="1869" w:type="dxa"/>
          </w:tcPr>
          <w:p w14:paraId="191CFDB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Fenster öffnen</w:t>
            </w:r>
          </w:p>
        </w:tc>
        <w:tc>
          <w:tcPr>
            <w:tcW w:w="1869" w:type="dxa"/>
          </w:tcPr>
          <w:p w14:paraId="083E1C84"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Lehrkräfte, Schülerinnen und Schüler</w:t>
            </w:r>
          </w:p>
        </w:tc>
      </w:tr>
      <w:tr w:rsidR="00D93934" w:rsidRPr="003B4582" w14:paraId="097E4FA7" w14:textId="77777777" w:rsidTr="00D93934">
        <w:tc>
          <w:tcPr>
            <w:tcW w:w="1869" w:type="dxa"/>
          </w:tcPr>
          <w:p w14:paraId="00BB6BB4"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 xml:space="preserve">Abfälle in Klassenräumen auf Bänken und Tischen </w:t>
            </w:r>
          </w:p>
        </w:tc>
        <w:tc>
          <w:tcPr>
            <w:tcW w:w="1869" w:type="dxa"/>
          </w:tcPr>
          <w:p w14:paraId="311F954F"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täglich</w:t>
            </w:r>
          </w:p>
        </w:tc>
        <w:tc>
          <w:tcPr>
            <w:tcW w:w="1869" w:type="dxa"/>
          </w:tcPr>
          <w:p w14:paraId="23AFC50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Entsorgung in die Mülleimer</w:t>
            </w:r>
          </w:p>
        </w:tc>
        <w:tc>
          <w:tcPr>
            <w:tcW w:w="1869" w:type="dxa"/>
          </w:tcPr>
          <w:p w14:paraId="29266DE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Abfallbeutel</w:t>
            </w:r>
          </w:p>
        </w:tc>
        <w:tc>
          <w:tcPr>
            <w:tcW w:w="1869" w:type="dxa"/>
          </w:tcPr>
          <w:p w14:paraId="42531CA2"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Schülerinnen und Schüler (ggf. unter Aufsicht der Lehrkräfte), tägliche Entleerung durch Reinigungspersonal</w:t>
            </w:r>
          </w:p>
        </w:tc>
      </w:tr>
      <w:tr w:rsidR="00D93934" w:rsidRPr="003B4582" w14:paraId="3D541D16" w14:textId="77777777" w:rsidTr="00D93934">
        <w:tc>
          <w:tcPr>
            <w:tcW w:w="1869" w:type="dxa"/>
          </w:tcPr>
          <w:p w14:paraId="4DC27EE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Fußboden, Flure</w:t>
            </w:r>
          </w:p>
        </w:tc>
        <w:tc>
          <w:tcPr>
            <w:tcW w:w="1869" w:type="dxa"/>
          </w:tcPr>
          <w:p w14:paraId="398B377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täglich/ 3x wöchentlich/nach Reinigungsplan des Schulträgers</w:t>
            </w:r>
          </w:p>
        </w:tc>
        <w:tc>
          <w:tcPr>
            <w:tcW w:w="1869" w:type="dxa"/>
          </w:tcPr>
          <w:p w14:paraId="2CDB9803"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feucht wischen</w:t>
            </w:r>
          </w:p>
        </w:tc>
        <w:tc>
          <w:tcPr>
            <w:tcW w:w="1869" w:type="dxa"/>
          </w:tcPr>
          <w:p w14:paraId="7F638560"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tcPr>
          <w:p w14:paraId="2800AF5C"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D93934" w:rsidRPr="003B4582" w14:paraId="1EB590E5" w14:textId="77777777" w:rsidTr="00D93934">
        <w:tc>
          <w:tcPr>
            <w:tcW w:w="1869" w:type="dxa"/>
          </w:tcPr>
          <w:p w14:paraId="5EECA57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Fußboden der Waschräume</w:t>
            </w:r>
          </w:p>
        </w:tc>
        <w:tc>
          <w:tcPr>
            <w:tcW w:w="1869" w:type="dxa"/>
          </w:tcPr>
          <w:p w14:paraId="3794A33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täglich /nach Reinigungsplan des Schulträgers</w:t>
            </w:r>
          </w:p>
        </w:tc>
        <w:tc>
          <w:tcPr>
            <w:tcW w:w="1869" w:type="dxa"/>
          </w:tcPr>
          <w:p w14:paraId="5C465EC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feucht wischen</w:t>
            </w:r>
          </w:p>
        </w:tc>
        <w:tc>
          <w:tcPr>
            <w:tcW w:w="1869" w:type="dxa"/>
          </w:tcPr>
          <w:p w14:paraId="12AEE46B"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tcPr>
          <w:p w14:paraId="5A7D947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D93934" w:rsidRPr="003B4582" w14:paraId="13A6B97C" w14:textId="77777777" w:rsidTr="00D93934">
        <w:tc>
          <w:tcPr>
            <w:tcW w:w="1869" w:type="dxa"/>
          </w:tcPr>
          <w:p w14:paraId="368457BD"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 xml:space="preserve">Handlauf, Türklinken, </w:t>
            </w:r>
            <w:r w:rsidRPr="003B4582">
              <w:rPr>
                <w:rFonts w:ascii="Arial" w:hAnsi="Arial" w:cs="Arial"/>
                <w:color w:val="000000"/>
                <w:sz w:val="16"/>
                <w:szCs w:val="16"/>
              </w:rPr>
              <w:br/>
              <w:t xml:space="preserve">Fenstergriffe, Lichtschalter, </w:t>
            </w:r>
            <w:r w:rsidRPr="003B4582">
              <w:rPr>
                <w:rFonts w:ascii="Arial" w:hAnsi="Arial" w:cs="Arial"/>
                <w:color w:val="000000"/>
                <w:sz w:val="16"/>
                <w:szCs w:val="16"/>
              </w:rPr>
              <w:br/>
              <w:t>Möbelgriffe, Tische, Fensterbänke</w:t>
            </w:r>
          </w:p>
        </w:tc>
        <w:tc>
          <w:tcPr>
            <w:tcW w:w="1869" w:type="dxa"/>
            <w:shd w:val="clear" w:color="auto" w:fill="auto"/>
          </w:tcPr>
          <w:p w14:paraId="0E26D07E"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bei Verschmutzung sofort, sonst nach Reinigungsplan des Schulträgers</w:t>
            </w:r>
          </w:p>
        </w:tc>
        <w:tc>
          <w:tcPr>
            <w:tcW w:w="1869" w:type="dxa"/>
          </w:tcPr>
          <w:p w14:paraId="02193BA8"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feucht abwischen</w:t>
            </w:r>
          </w:p>
        </w:tc>
        <w:tc>
          <w:tcPr>
            <w:tcW w:w="1869" w:type="dxa"/>
          </w:tcPr>
          <w:p w14:paraId="1D125342"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tcPr>
          <w:p w14:paraId="6310B96F"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Reinigungspersonal</w:t>
            </w:r>
          </w:p>
        </w:tc>
      </w:tr>
      <w:tr w:rsidR="00D93934" w:rsidRPr="003B4582" w14:paraId="67DDC67D" w14:textId="77777777" w:rsidTr="00D93934">
        <w:tc>
          <w:tcPr>
            <w:tcW w:w="1869" w:type="dxa"/>
          </w:tcPr>
          <w:p w14:paraId="7E267B92"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Toiletten</w:t>
            </w:r>
          </w:p>
        </w:tc>
        <w:tc>
          <w:tcPr>
            <w:tcW w:w="1869" w:type="dxa"/>
            <w:shd w:val="clear" w:color="auto" w:fill="auto"/>
          </w:tcPr>
          <w:p w14:paraId="255F92B7" w14:textId="77777777" w:rsidR="00D93934" w:rsidRPr="003B4582" w:rsidRDefault="00D93934">
            <w:pPr>
              <w:spacing w:line="360" w:lineRule="auto"/>
              <w:rPr>
                <w:rFonts w:ascii="Arial" w:hAnsi="Arial" w:cs="Arial"/>
                <w:color w:val="000000"/>
                <w:sz w:val="16"/>
                <w:szCs w:val="16"/>
              </w:rPr>
            </w:pPr>
            <w:r w:rsidRPr="003B4582">
              <w:rPr>
                <w:rFonts w:ascii="Arial" w:hAnsi="Arial" w:cs="Arial"/>
                <w:color w:val="000000"/>
                <w:sz w:val="16"/>
                <w:szCs w:val="16"/>
              </w:rPr>
              <w:t>bei Verschmutzung sofort, sonst täglich / nach Reinigungsplan des Schulträgers</w:t>
            </w:r>
          </w:p>
        </w:tc>
        <w:tc>
          <w:tcPr>
            <w:tcW w:w="1869" w:type="dxa"/>
          </w:tcPr>
          <w:p w14:paraId="5E8C47ED"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feucht wischen mit gesonderten Reinigungstüchern für Kontaktflächen und Aufnehmer für Fußboden</w:t>
            </w:r>
          </w:p>
        </w:tc>
        <w:tc>
          <w:tcPr>
            <w:tcW w:w="1869" w:type="dxa"/>
          </w:tcPr>
          <w:p w14:paraId="46B039F2"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tcPr>
          <w:p w14:paraId="71ABD380" w14:textId="77777777" w:rsidR="00D93934" w:rsidRPr="003B4582" w:rsidRDefault="00D93934">
            <w:pPr>
              <w:spacing w:line="360" w:lineRule="auto"/>
              <w:rPr>
                <w:rFonts w:ascii="Arial" w:hAnsi="Arial" w:cs="Arial"/>
                <w:bCs/>
                <w:sz w:val="16"/>
                <w:szCs w:val="16"/>
              </w:rPr>
            </w:pPr>
            <w:r w:rsidRPr="003B4582">
              <w:rPr>
                <w:rFonts w:ascii="Arial" w:hAnsi="Arial" w:cs="Arial"/>
                <w:color w:val="000000"/>
                <w:sz w:val="16"/>
                <w:szCs w:val="16"/>
              </w:rPr>
              <w:t>Reinigungspersonal</w:t>
            </w:r>
          </w:p>
        </w:tc>
      </w:tr>
      <w:tr w:rsidR="00D93934" w:rsidRPr="003B4582" w14:paraId="6B2EC777" w14:textId="77777777" w:rsidTr="00D93934">
        <w:tc>
          <w:tcPr>
            <w:tcW w:w="1869" w:type="dxa"/>
          </w:tcPr>
          <w:p w14:paraId="4214A651"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Gymnastikhalle / Turnhalle</w:t>
            </w:r>
          </w:p>
        </w:tc>
        <w:tc>
          <w:tcPr>
            <w:tcW w:w="1869" w:type="dxa"/>
          </w:tcPr>
          <w:p w14:paraId="2D3D4366"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täglich/ 3x wöchentlich/nach Reinigungsplan des Schulträgers</w:t>
            </w:r>
          </w:p>
        </w:tc>
        <w:tc>
          <w:tcPr>
            <w:tcW w:w="1869" w:type="dxa"/>
          </w:tcPr>
          <w:p w14:paraId="224F6EF5"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feucht wischen</w:t>
            </w:r>
          </w:p>
        </w:tc>
        <w:tc>
          <w:tcPr>
            <w:tcW w:w="1869" w:type="dxa"/>
          </w:tcPr>
          <w:p w14:paraId="5C606ABE"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tcPr>
          <w:p w14:paraId="79EBEEA2"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D93934" w:rsidRPr="003B4582" w14:paraId="6C42E18A" w14:textId="77777777" w:rsidTr="00D93934">
        <w:tc>
          <w:tcPr>
            <w:tcW w:w="1869" w:type="dxa"/>
          </w:tcPr>
          <w:p w14:paraId="7CA721EE"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t>Duschen, Waschräume</w:t>
            </w:r>
          </w:p>
        </w:tc>
        <w:tc>
          <w:tcPr>
            <w:tcW w:w="1869" w:type="dxa"/>
          </w:tcPr>
          <w:p w14:paraId="32CD917C"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t xml:space="preserve">bei Verschmutzung sofort, sonst täglich / nach Reinigungsplan </w:t>
            </w:r>
            <w:r w:rsidRPr="003B4582">
              <w:rPr>
                <w:rFonts w:ascii="Arial" w:hAnsi="Arial" w:cs="Arial"/>
                <w:color w:val="000000"/>
                <w:sz w:val="16"/>
                <w:szCs w:val="16"/>
              </w:rPr>
              <w:lastRenderedPageBreak/>
              <w:t>des Schulträgers</w:t>
            </w:r>
          </w:p>
        </w:tc>
        <w:tc>
          <w:tcPr>
            <w:tcW w:w="1869" w:type="dxa"/>
          </w:tcPr>
          <w:p w14:paraId="13531CCA"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lastRenderedPageBreak/>
              <w:t>feucht wischen</w:t>
            </w:r>
          </w:p>
        </w:tc>
        <w:tc>
          <w:tcPr>
            <w:tcW w:w="1869" w:type="dxa"/>
          </w:tcPr>
          <w:p w14:paraId="76842395"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t>Reinigungslösung</w:t>
            </w:r>
          </w:p>
        </w:tc>
        <w:tc>
          <w:tcPr>
            <w:tcW w:w="1869" w:type="dxa"/>
          </w:tcPr>
          <w:p w14:paraId="4655FFCB"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t>Reinigungspersonal</w:t>
            </w:r>
          </w:p>
        </w:tc>
      </w:tr>
      <w:tr w:rsidR="00D93934" w:rsidRPr="003B4582" w14:paraId="47A51060" w14:textId="77777777" w:rsidTr="00D93934">
        <w:tc>
          <w:tcPr>
            <w:tcW w:w="1869" w:type="dxa"/>
          </w:tcPr>
          <w:p w14:paraId="5CD36052"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Fenster</w:t>
            </w:r>
          </w:p>
        </w:tc>
        <w:tc>
          <w:tcPr>
            <w:tcW w:w="1869" w:type="dxa"/>
          </w:tcPr>
          <w:p w14:paraId="342306ED"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regelmäßig nach Bedarf, mindestens jedoch 1-2x jährlich</w:t>
            </w:r>
          </w:p>
        </w:tc>
        <w:tc>
          <w:tcPr>
            <w:tcW w:w="1869" w:type="dxa"/>
          </w:tcPr>
          <w:p w14:paraId="3ECD837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feucht wischen</w:t>
            </w:r>
          </w:p>
        </w:tc>
        <w:tc>
          <w:tcPr>
            <w:tcW w:w="1869" w:type="dxa"/>
          </w:tcPr>
          <w:p w14:paraId="6D397679"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tcPr>
          <w:p w14:paraId="5082DEAA"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Fachfirma</w:t>
            </w:r>
          </w:p>
        </w:tc>
      </w:tr>
      <w:tr w:rsidR="00D93934" w:rsidRPr="003B4582" w14:paraId="2DB85B55" w14:textId="77777777" w:rsidTr="00D93934">
        <w:tc>
          <w:tcPr>
            <w:tcW w:w="1869" w:type="dxa"/>
          </w:tcPr>
          <w:p w14:paraId="22720CF1"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Reinigungsgeräte, -tücher, -wischbezüge</w:t>
            </w:r>
          </w:p>
        </w:tc>
        <w:tc>
          <w:tcPr>
            <w:tcW w:w="1869" w:type="dxa"/>
          </w:tcPr>
          <w:p w14:paraId="0C6739C5"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1 x wöchentlich, Tausch gegen frische Reinigungstücher/-wischbezüge nach Bedarf, mindestens täglich</w:t>
            </w:r>
          </w:p>
        </w:tc>
        <w:tc>
          <w:tcPr>
            <w:tcW w:w="1869" w:type="dxa"/>
          </w:tcPr>
          <w:p w14:paraId="6F1FE13A"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t>feucht wischen,</w:t>
            </w:r>
          </w:p>
          <w:p w14:paraId="351063C9" w14:textId="77777777" w:rsidR="00D93934" w:rsidRPr="003B4582" w:rsidRDefault="00D93934">
            <w:pPr>
              <w:spacing w:after="120" w:line="360" w:lineRule="auto"/>
              <w:rPr>
                <w:rFonts w:ascii="Arial" w:hAnsi="Arial" w:cs="Arial"/>
                <w:color w:val="000000"/>
                <w:sz w:val="16"/>
                <w:szCs w:val="16"/>
              </w:rPr>
            </w:pPr>
          </w:p>
          <w:p w14:paraId="50D0D748"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thermische, desinfizierende Aufbereitung</w:t>
            </w:r>
          </w:p>
        </w:tc>
        <w:tc>
          <w:tcPr>
            <w:tcW w:w="1869" w:type="dxa"/>
          </w:tcPr>
          <w:p w14:paraId="76DFC702" w14:textId="77777777" w:rsidR="00D93934" w:rsidRPr="003B4582" w:rsidRDefault="00D93934">
            <w:pPr>
              <w:spacing w:after="120" w:line="360" w:lineRule="auto"/>
              <w:rPr>
                <w:rFonts w:ascii="Arial" w:hAnsi="Arial" w:cs="Arial"/>
                <w:color w:val="000000"/>
                <w:sz w:val="16"/>
                <w:szCs w:val="16"/>
              </w:rPr>
            </w:pPr>
            <w:r w:rsidRPr="003B4582">
              <w:rPr>
                <w:rFonts w:ascii="Arial" w:hAnsi="Arial" w:cs="Arial"/>
                <w:color w:val="000000"/>
                <w:sz w:val="16"/>
                <w:szCs w:val="16"/>
              </w:rPr>
              <w:t>Reinigungslösung</w:t>
            </w:r>
            <w:r w:rsidRPr="003B4582">
              <w:rPr>
                <w:rFonts w:ascii="Arial" w:hAnsi="Arial" w:cs="Arial"/>
                <w:color w:val="000000"/>
                <w:sz w:val="16"/>
                <w:szCs w:val="16"/>
              </w:rPr>
              <w:br/>
            </w:r>
          </w:p>
          <w:p w14:paraId="01E2A07A" w14:textId="77777777" w:rsidR="00D93934" w:rsidRPr="003B4582" w:rsidRDefault="00D93934">
            <w:pPr>
              <w:spacing w:after="120" w:line="360" w:lineRule="auto"/>
              <w:rPr>
                <w:rFonts w:ascii="Arial" w:hAnsi="Arial" w:cs="Arial"/>
                <w:color w:val="000000"/>
                <w:sz w:val="16"/>
                <w:szCs w:val="16"/>
              </w:rPr>
            </w:pPr>
          </w:p>
          <w:p w14:paraId="6E330876"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in Waschmaschinen</w:t>
            </w:r>
          </w:p>
        </w:tc>
        <w:tc>
          <w:tcPr>
            <w:tcW w:w="1869" w:type="dxa"/>
          </w:tcPr>
          <w:p w14:paraId="36D8942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D93934" w:rsidRPr="003B4582" w14:paraId="40E6F774" w14:textId="77777777" w:rsidTr="00D93934">
        <w:tc>
          <w:tcPr>
            <w:tcW w:w="1869" w:type="dxa"/>
          </w:tcPr>
          <w:p w14:paraId="1494AA71"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Flächen aller Art</w:t>
            </w:r>
          </w:p>
        </w:tc>
        <w:tc>
          <w:tcPr>
            <w:tcW w:w="1869" w:type="dxa"/>
          </w:tcPr>
          <w:p w14:paraId="265B6D5F"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bei Verschmutzung mit Blut, Stuhl, Erbrochenem</w:t>
            </w:r>
          </w:p>
        </w:tc>
        <w:tc>
          <w:tcPr>
            <w:tcW w:w="1869" w:type="dxa"/>
          </w:tcPr>
          <w:p w14:paraId="1C7F9175"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Einmalhandschuhe tragen, Grobreinigung mit Einwegtuch, Wischdesinfektion, gesonderte Entsorgung der Tücher und Handschuhe in Müllsack</w:t>
            </w:r>
          </w:p>
        </w:tc>
        <w:tc>
          <w:tcPr>
            <w:tcW w:w="1869" w:type="dxa"/>
          </w:tcPr>
          <w:p w14:paraId="64FBF4F7"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Desinfektionsmittel nach Desinfektionsmittel-Liste der DGHM, mindestens begrenzt viruzid</w:t>
            </w:r>
          </w:p>
        </w:tc>
        <w:tc>
          <w:tcPr>
            <w:tcW w:w="1869" w:type="dxa"/>
          </w:tcPr>
          <w:p w14:paraId="30F1A22A" w14:textId="77777777" w:rsidR="00D93934" w:rsidRPr="003B4582" w:rsidRDefault="00D93934">
            <w:pPr>
              <w:spacing w:after="120" w:line="360" w:lineRule="auto"/>
              <w:rPr>
                <w:rFonts w:ascii="Arial" w:hAnsi="Arial" w:cs="Arial"/>
                <w:bCs/>
                <w:sz w:val="16"/>
                <w:szCs w:val="16"/>
              </w:rPr>
            </w:pPr>
            <w:r w:rsidRPr="003B4582">
              <w:rPr>
                <w:rFonts w:ascii="Arial" w:hAnsi="Arial" w:cs="Arial"/>
                <w:color w:val="000000"/>
                <w:sz w:val="16"/>
                <w:szCs w:val="16"/>
              </w:rPr>
              <w:t>Geschultes Reinigungspersonal, Hausmeisterin, Hausmeister oder Lehrkräfte</w:t>
            </w:r>
          </w:p>
        </w:tc>
      </w:tr>
    </w:tbl>
    <w:p w14:paraId="0564FE6C" w14:textId="561F600C" w:rsidR="004E7038" w:rsidRPr="003B4582" w:rsidRDefault="004E7038">
      <w:pPr>
        <w:spacing w:after="120" w:line="360" w:lineRule="auto"/>
        <w:jc w:val="both"/>
        <w:rPr>
          <w:rFonts w:ascii="Arial" w:hAnsi="Arial" w:cs="Arial"/>
          <w:bCs/>
          <w:szCs w:val="24"/>
        </w:rPr>
      </w:pPr>
    </w:p>
    <w:tbl>
      <w:tblPr>
        <w:tblStyle w:val="Tabellenraster"/>
        <w:tblW w:w="0" w:type="auto"/>
        <w:tblLook w:val="04A0" w:firstRow="1" w:lastRow="0" w:firstColumn="1" w:lastColumn="0" w:noHBand="0" w:noVBand="1"/>
      </w:tblPr>
      <w:tblGrid>
        <w:gridCol w:w="1869"/>
        <w:gridCol w:w="1869"/>
        <w:gridCol w:w="1869"/>
        <w:gridCol w:w="1869"/>
        <w:gridCol w:w="1869"/>
      </w:tblGrid>
      <w:tr w:rsidR="00D93934" w:rsidRPr="003B4582" w14:paraId="2F564F70" w14:textId="77777777" w:rsidTr="00AE4EF6">
        <w:tc>
          <w:tcPr>
            <w:tcW w:w="9345" w:type="dxa"/>
            <w:gridSpan w:val="5"/>
            <w:shd w:val="clear" w:color="auto" w:fill="D9D9D9" w:themeFill="background1" w:themeFillShade="D9"/>
          </w:tcPr>
          <w:p w14:paraId="6CFF7850" w14:textId="77777777" w:rsidR="00D93934" w:rsidRPr="003B4582" w:rsidRDefault="00D93934" w:rsidP="00AE4EF6">
            <w:pPr>
              <w:spacing w:line="360" w:lineRule="auto"/>
              <w:ind w:left="-118"/>
              <w:rPr>
                <w:rFonts w:ascii="Arial" w:hAnsi="Arial" w:cs="Arial"/>
                <w:b/>
                <w:bCs/>
                <w:szCs w:val="24"/>
              </w:rPr>
            </w:pPr>
            <w:r w:rsidRPr="003B4582">
              <w:rPr>
                <w:rFonts w:ascii="Arial" w:hAnsi="Arial" w:cs="Arial"/>
                <w:b/>
                <w:bCs/>
                <w:szCs w:val="24"/>
              </w:rPr>
              <w:t>Der Anhang gilt für die Studienseminare analog.</w:t>
            </w:r>
          </w:p>
          <w:p w14:paraId="14A7DEAC" w14:textId="77777777" w:rsidR="00D93934" w:rsidRPr="003B4582" w:rsidRDefault="00D93934" w:rsidP="00AE4EF6">
            <w:pPr>
              <w:spacing w:line="360" w:lineRule="auto"/>
              <w:ind w:left="-118"/>
              <w:rPr>
                <w:rFonts w:ascii="Arial" w:hAnsi="Arial" w:cs="Arial"/>
                <w:b/>
                <w:bCs/>
                <w:szCs w:val="24"/>
              </w:rPr>
            </w:pPr>
            <w:r w:rsidRPr="003B4582">
              <w:rPr>
                <w:rFonts w:ascii="Arial" w:hAnsi="Arial" w:cs="Arial"/>
                <w:b/>
                <w:bCs/>
                <w:szCs w:val="24"/>
              </w:rPr>
              <w:t>Anpassungen an die Gegebenheiten der Studienseminare:</w:t>
            </w:r>
          </w:p>
          <w:p w14:paraId="619F1786" w14:textId="15CAECF6" w:rsidR="00512E03" w:rsidRPr="003B4582" w:rsidRDefault="0063231E" w:rsidP="003B4582">
            <w:pPr>
              <w:spacing w:line="360" w:lineRule="auto"/>
              <w:ind w:left="-118"/>
              <w:jc w:val="both"/>
              <w:rPr>
                <w:rFonts w:ascii="Arial" w:hAnsi="Arial" w:cs="Arial"/>
                <w:bCs/>
                <w:szCs w:val="24"/>
                <w:u w:val="single"/>
              </w:rPr>
            </w:pPr>
            <w:r w:rsidRPr="003B4582">
              <w:rPr>
                <w:rFonts w:ascii="Arial" w:hAnsi="Arial" w:cs="Arial"/>
                <w:bCs/>
                <w:szCs w:val="24"/>
                <w:u w:val="single"/>
              </w:rPr>
              <w:t>Muster-Reinigungsplan</w:t>
            </w:r>
          </w:p>
        </w:tc>
      </w:tr>
      <w:tr w:rsidR="004E7038" w:rsidRPr="003B4582" w14:paraId="179C95C9" w14:textId="77777777" w:rsidTr="00AE4EF6">
        <w:tc>
          <w:tcPr>
            <w:tcW w:w="1869" w:type="dxa"/>
            <w:shd w:val="clear" w:color="auto" w:fill="D9D9D9" w:themeFill="background1" w:themeFillShade="D9"/>
          </w:tcPr>
          <w:p w14:paraId="0E81396C" w14:textId="77777777" w:rsidR="004E7038" w:rsidRPr="003B4582" w:rsidRDefault="004E7038" w:rsidP="00AE4EF6">
            <w:pPr>
              <w:spacing w:line="360" w:lineRule="auto"/>
              <w:jc w:val="center"/>
              <w:rPr>
                <w:rFonts w:ascii="Arial" w:hAnsi="Arial" w:cs="Arial"/>
                <w:bCs/>
                <w:szCs w:val="24"/>
              </w:rPr>
            </w:pPr>
            <w:r w:rsidRPr="003B4582">
              <w:rPr>
                <w:rFonts w:ascii="Arial" w:hAnsi="Arial" w:cs="Arial"/>
                <w:bCs/>
                <w:szCs w:val="24"/>
              </w:rPr>
              <w:t>Was?</w:t>
            </w:r>
          </w:p>
        </w:tc>
        <w:tc>
          <w:tcPr>
            <w:tcW w:w="1869" w:type="dxa"/>
            <w:shd w:val="clear" w:color="auto" w:fill="D9D9D9" w:themeFill="background1" w:themeFillShade="D9"/>
          </w:tcPr>
          <w:p w14:paraId="0E84A2F4" w14:textId="77777777" w:rsidR="004E7038" w:rsidRPr="003B4582" w:rsidRDefault="004E7038" w:rsidP="00AE4EF6">
            <w:pPr>
              <w:spacing w:line="360" w:lineRule="auto"/>
              <w:jc w:val="center"/>
              <w:rPr>
                <w:rFonts w:ascii="Arial" w:hAnsi="Arial" w:cs="Arial"/>
                <w:bCs/>
                <w:szCs w:val="24"/>
              </w:rPr>
            </w:pPr>
            <w:r w:rsidRPr="003B4582">
              <w:rPr>
                <w:rFonts w:ascii="Arial" w:hAnsi="Arial" w:cs="Arial"/>
                <w:bCs/>
                <w:szCs w:val="24"/>
              </w:rPr>
              <w:t>Wann?</w:t>
            </w:r>
          </w:p>
        </w:tc>
        <w:tc>
          <w:tcPr>
            <w:tcW w:w="1869" w:type="dxa"/>
            <w:shd w:val="clear" w:color="auto" w:fill="D9D9D9" w:themeFill="background1" w:themeFillShade="D9"/>
          </w:tcPr>
          <w:p w14:paraId="116C1F65" w14:textId="77777777" w:rsidR="004E7038" w:rsidRPr="003B4582" w:rsidRDefault="004E7038" w:rsidP="00AE4EF6">
            <w:pPr>
              <w:spacing w:line="360" w:lineRule="auto"/>
              <w:jc w:val="center"/>
              <w:rPr>
                <w:rFonts w:ascii="Arial" w:hAnsi="Arial" w:cs="Arial"/>
                <w:bCs/>
                <w:szCs w:val="24"/>
              </w:rPr>
            </w:pPr>
            <w:r w:rsidRPr="003B4582">
              <w:rPr>
                <w:rFonts w:ascii="Arial" w:hAnsi="Arial" w:cs="Arial"/>
                <w:bCs/>
                <w:szCs w:val="24"/>
              </w:rPr>
              <w:t>Wie?</w:t>
            </w:r>
          </w:p>
        </w:tc>
        <w:tc>
          <w:tcPr>
            <w:tcW w:w="1869" w:type="dxa"/>
            <w:shd w:val="clear" w:color="auto" w:fill="D9D9D9" w:themeFill="background1" w:themeFillShade="D9"/>
          </w:tcPr>
          <w:p w14:paraId="7BFD145E" w14:textId="77777777" w:rsidR="004E7038" w:rsidRPr="003B4582" w:rsidRDefault="004E7038" w:rsidP="00AE4EF6">
            <w:pPr>
              <w:spacing w:line="360" w:lineRule="auto"/>
              <w:jc w:val="center"/>
              <w:rPr>
                <w:rFonts w:ascii="Arial" w:hAnsi="Arial" w:cs="Arial"/>
                <w:bCs/>
                <w:szCs w:val="24"/>
              </w:rPr>
            </w:pPr>
            <w:r w:rsidRPr="003B4582">
              <w:rPr>
                <w:rFonts w:ascii="Arial" w:hAnsi="Arial" w:cs="Arial"/>
                <w:bCs/>
                <w:szCs w:val="24"/>
              </w:rPr>
              <w:t>Womit?</w:t>
            </w:r>
          </w:p>
        </w:tc>
        <w:tc>
          <w:tcPr>
            <w:tcW w:w="1869" w:type="dxa"/>
            <w:shd w:val="clear" w:color="auto" w:fill="D9D9D9" w:themeFill="background1" w:themeFillShade="D9"/>
          </w:tcPr>
          <w:p w14:paraId="37036092" w14:textId="77777777" w:rsidR="004E7038" w:rsidRPr="003B4582" w:rsidRDefault="004E7038" w:rsidP="00AE4EF6">
            <w:pPr>
              <w:spacing w:line="360" w:lineRule="auto"/>
              <w:jc w:val="center"/>
              <w:rPr>
                <w:rFonts w:ascii="Arial" w:hAnsi="Arial" w:cs="Arial"/>
                <w:bCs/>
                <w:szCs w:val="24"/>
              </w:rPr>
            </w:pPr>
            <w:r w:rsidRPr="003B4582">
              <w:rPr>
                <w:rFonts w:ascii="Arial" w:hAnsi="Arial" w:cs="Arial"/>
                <w:bCs/>
                <w:szCs w:val="24"/>
              </w:rPr>
              <w:t>Wer?</w:t>
            </w:r>
          </w:p>
        </w:tc>
      </w:tr>
      <w:tr w:rsidR="004E7038" w:rsidRPr="003B4582" w14:paraId="4CA33DEB" w14:textId="77777777" w:rsidTr="00AE4EF6">
        <w:tc>
          <w:tcPr>
            <w:tcW w:w="1869" w:type="dxa"/>
            <w:shd w:val="clear" w:color="auto" w:fill="D9D9D9" w:themeFill="background1" w:themeFillShade="D9"/>
          </w:tcPr>
          <w:p w14:paraId="6D2B0434"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Händewaschen</w:t>
            </w:r>
          </w:p>
        </w:tc>
        <w:tc>
          <w:tcPr>
            <w:tcW w:w="1869" w:type="dxa"/>
            <w:shd w:val="clear" w:color="auto" w:fill="D9D9D9" w:themeFill="background1" w:themeFillShade="D9"/>
          </w:tcPr>
          <w:p w14:paraId="264D23F9"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 xml:space="preserve">nach Toilettenbenutzung, Schmutzarbeiten, vor Umgang mit Lebensmitteln, </w:t>
            </w:r>
            <w:r w:rsidRPr="003B4582">
              <w:rPr>
                <w:rFonts w:ascii="Arial" w:hAnsi="Arial" w:cs="Arial"/>
                <w:color w:val="000000"/>
                <w:sz w:val="16"/>
                <w:szCs w:val="16"/>
              </w:rPr>
              <w:br/>
              <w:t>bei Bedarf</w:t>
            </w:r>
          </w:p>
        </w:tc>
        <w:tc>
          <w:tcPr>
            <w:tcW w:w="1869" w:type="dxa"/>
            <w:shd w:val="clear" w:color="auto" w:fill="D9D9D9" w:themeFill="background1" w:themeFillShade="D9"/>
          </w:tcPr>
          <w:p w14:paraId="7869BC47"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auf die feuchte Hand geben und mit Wasser aufschäumen</w:t>
            </w:r>
          </w:p>
        </w:tc>
        <w:tc>
          <w:tcPr>
            <w:tcW w:w="1869" w:type="dxa"/>
            <w:shd w:val="clear" w:color="auto" w:fill="D9D9D9" w:themeFill="background1" w:themeFillShade="D9"/>
          </w:tcPr>
          <w:p w14:paraId="0B68F22C"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Waschlotion</w:t>
            </w:r>
          </w:p>
        </w:tc>
        <w:tc>
          <w:tcPr>
            <w:tcW w:w="1869" w:type="dxa"/>
            <w:shd w:val="clear" w:color="auto" w:fill="D9D9D9" w:themeFill="background1" w:themeFillShade="D9"/>
          </w:tcPr>
          <w:p w14:paraId="541F378F" w14:textId="31A53635"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 xml:space="preserve">Lehrkräfte im Vorbereitungsdienst, </w:t>
            </w:r>
            <w:r w:rsidR="0063231E" w:rsidRPr="003B4582">
              <w:rPr>
                <w:rFonts w:ascii="Arial" w:hAnsi="Arial" w:cs="Arial"/>
                <w:color w:val="000000"/>
                <w:sz w:val="16"/>
                <w:szCs w:val="16"/>
              </w:rPr>
              <w:t>im Studienseminar Beschäftigte</w:t>
            </w:r>
          </w:p>
        </w:tc>
      </w:tr>
      <w:tr w:rsidR="004E7038" w:rsidRPr="003B4582" w14:paraId="38B5E3EF" w14:textId="77777777" w:rsidTr="00AE4EF6">
        <w:tc>
          <w:tcPr>
            <w:tcW w:w="1869" w:type="dxa"/>
            <w:shd w:val="clear" w:color="auto" w:fill="D9D9D9" w:themeFill="background1" w:themeFillShade="D9"/>
          </w:tcPr>
          <w:p w14:paraId="2D8B3976"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Händedesinfektion</w:t>
            </w:r>
          </w:p>
        </w:tc>
        <w:tc>
          <w:tcPr>
            <w:tcW w:w="1869" w:type="dxa"/>
            <w:shd w:val="clear" w:color="auto" w:fill="D9D9D9" w:themeFill="background1" w:themeFillShade="D9"/>
          </w:tcPr>
          <w:p w14:paraId="51283C95"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nach Kontamination mit Blut, Stuhl, Urin o.ä. (Windeln)</w:t>
            </w:r>
          </w:p>
        </w:tc>
        <w:tc>
          <w:tcPr>
            <w:tcW w:w="1869" w:type="dxa"/>
            <w:shd w:val="clear" w:color="auto" w:fill="D9D9D9" w:themeFill="background1" w:themeFillShade="D9"/>
          </w:tcPr>
          <w:p w14:paraId="0FA8FC5E"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3-5 ml auf der Haut gut verreiben</w:t>
            </w:r>
          </w:p>
        </w:tc>
        <w:tc>
          <w:tcPr>
            <w:tcW w:w="1869" w:type="dxa"/>
            <w:shd w:val="clear" w:color="auto" w:fill="D9D9D9" w:themeFill="background1" w:themeFillShade="D9"/>
          </w:tcPr>
          <w:p w14:paraId="60E66CA0"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Händedesinfektionsmittel, mindestens begrenzt viruzid</w:t>
            </w:r>
          </w:p>
        </w:tc>
        <w:tc>
          <w:tcPr>
            <w:tcW w:w="1869" w:type="dxa"/>
            <w:shd w:val="clear" w:color="auto" w:fill="D9D9D9" w:themeFill="background1" w:themeFillShade="D9"/>
          </w:tcPr>
          <w:p w14:paraId="02E22519" w14:textId="5F66F744"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Lehrkräfte im Vorbereitungsdienst</w:t>
            </w:r>
            <w:r w:rsidR="0063231E" w:rsidRPr="003B4582">
              <w:rPr>
                <w:rFonts w:ascii="Arial" w:hAnsi="Arial" w:cs="Arial"/>
                <w:color w:val="000000"/>
                <w:sz w:val="16"/>
                <w:szCs w:val="16"/>
              </w:rPr>
              <w:t>, im Studienseminar Beschäftigte</w:t>
            </w:r>
          </w:p>
        </w:tc>
      </w:tr>
      <w:tr w:rsidR="004E7038" w:rsidRPr="003B4582" w14:paraId="060F7845" w14:textId="77777777" w:rsidTr="00AE4EF6">
        <w:tc>
          <w:tcPr>
            <w:tcW w:w="1869" w:type="dxa"/>
            <w:shd w:val="clear" w:color="auto" w:fill="D9D9D9" w:themeFill="background1" w:themeFillShade="D9"/>
          </w:tcPr>
          <w:p w14:paraId="34F615FA" w14:textId="3C0EF16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Lüftung der Seminarräume</w:t>
            </w:r>
          </w:p>
        </w:tc>
        <w:tc>
          <w:tcPr>
            <w:tcW w:w="1869" w:type="dxa"/>
            <w:shd w:val="clear" w:color="auto" w:fill="D9D9D9" w:themeFill="background1" w:themeFillShade="D9"/>
          </w:tcPr>
          <w:p w14:paraId="5FB5F39B"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idealerweise alle 20 Minuten, mindestens einmal die Stunde</w:t>
            </w:r>
          </w:p>
        </w:tc>
        <w:tc>
          <w:tcPr>
            <w:tcW w:w="1869" w:type="dxa"/>
            <w:shd w:val="clear" w:color="auto" w:fill="D9D9D9" w:themeFill="background1" w:themeFillShade="D9"/>
          </w:tcPr>
          <w:p w14:paraId="624F6EB4"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 xml:space="preserve">jahreszeitabhängig 3-5 min Stoßlüften, </w:t>
            </w:r>
          </w:p>
        </w:tc>
        <w:tc>
          <w:tcPr>
            <w:tcW w:w="1869" w:type="dxa"/>
            <w:shd w:val="clear" w:color="auto" w:fill="D9D9D9" w:themeFill="background1" w:themeFillShade="D9"/>
          </w:tcPr>
          <w:p w14:paraId="1C56D0BA"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Fenster öffnen</w:t>
            </w:r>
          </w:p>
        </w:tc>
        <w:tc>
          <w:tcPr>
            <w:tcW w:w="1869" w:type="dxa"/>
            <w:shd w:val="clear" w:color="auto" w:fill="D9D9D9" w:themeFill="background1" w:themeFillShade="D9"/>
          </w:tcPr>
          <w:p w14:paraId="4992212C" w14:textId="406012A9"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Lehrkräfte im Vorbereitungsdienst</w:t>
            </w:r>
            <w:r w:rsidR="0063231E" w:rsidRPr="003B4582">
              <w:rPr>
                <w:rFonts w:ascii="Arial" w:hAnsi="Arial" w:cs="Arial"/>
                <w:color w:val="000000"/>
                <w:sz w:val="16"/>
                <w:szCs w:val="16"/>
              </w:rPr>
              <w:t>, im Studienseminar Beschäftigte</w:t>
            </w:r>
          </w:p>
        </w:tc>
      </w:tr>
      <w:tr w:rsidR="004E7038" w:rsidRPr="003B4582" w14:paraId="1935DE51" w14:textId="77777777" w:rsidTr="00AE4EF6">
        <w:tc>
          <w:tcPr>
            <w:tcW w:w="1869" w:type="dxa"/>
            <w:shd w:val="clear" w:color="auto" w:fill="D9D9D9" w:themeFill="background1" w:themeFillShade="D9"/>
          </w:tcPr>
          <w:p w14:paraId="1A859608" w14:textId="56C0D9DB"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 xml:space="preserve">Abfälle in Seminarräumen auf Bänken und Tischen </w:t>
            </w:r>
          </w:p>
        </w:tc>
        <w:tc>
          <w:tcPr>
            <w:tcW w:w="1869" w:type="dxa"/>
            <w:shd w:val="clear" w:color="auto" w:fill="D9D9D9" w:themeFill="background1" w:themeFillShade="D9"/>
          </w:tcPr>
          <w:p w14:paraId="11D975C5"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täglich</w:t>
            </w:r>
          </w:p>
        </w:tc>
        <w:tc>
          <w:tcPr>
            <w:tcW w:w="1869" w:type="dxa"/>
            <w:shd w:val="clear" w:color="auto" w:fill="D9D9D9" w:themeFill="background1" w:themeFillShade="D9"/>
          </w:tcPr>
          <w:p w14:paraId="5E87B745"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Entsorgung in die Mülleimer</w:t>
            </w:r>
          </w:p>
        </w:tc>
        <w:tc>
          <w:tcPr>
            <w:tcW w:w="1869" w:type="dxa"/>
            <w:shd w:val="clear" w:color="auto" w:fill="D9D9D9" w:themeFill="background1" w:themeFillShade="D9"/>
          </w:tcPr>
          <w:p w14:paraId="178EAE75"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Abfallbeutel</w:t>
            </w:r>
          </w:p>
        </w:tc>
        <w:tc>
          <w:tcPr>
            <w:tcW w:w="1869" w:type="dxa"/>
            <w:shd w:val="clear" w:color="auto" w:fill="D9D9D9" w:themeFill="background1" w:themeFillShade="D9"/>
          </w:tcPr>
          <w:p w14:paraId="57C7708E" w14:textId="3FA898D3"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 xml:space="preserve">Lehrkräfte im Vorbereitungsdienst, </w:t>
            </w:r>
            <w:r w:rsidR="0063231E" w:rsidRPr="003B4582">
              <w:rPr>
                <w:rFonts w:ascii="Arial" w:hAnsi="Arial" w:cs="Arial"/>
                <w:color w:val="000000"/>
                <w:sz w:val="16"/>
                <w:szCs w:val="16"/>
              </w:rPr>
              <w:t>im Studienseminar Beschäftigte,</w:t>
            </w:r>
            <w:r w:rsidR="0063231E" w:rsidRPr="003B4582" w:rsidDel="0063231E">
              <w:rPr>
                <w:rFonts w:ascii="Arial" w:hAnsi="Arial" w:cs="Arial"/>
                <w:color w:val="000000"/>
                <w:sz w:val="16"/>
                <w:szCs w:val="16"/>
              </w:rPr>
              <w:t xml:space="preserve"> </w:t>
            </w:r>
            <w:r w:rsidRPr="003B4582">
              <w:rPr>
                <w:rFonts w:ascii="Arial" w:hAnsi="Arial" w:cs="Arial"/>
                <w:color w:val="000000"/>
                <w:sz w:val="16"/>
                <w:szCs w:val="16"/>
              </w:rPr>
              <w:t>Reinigungspersonal</w:t>
            </w:r>
          </w:p>
        </w:tc>
      </w:tr>
      <w:tr w:rsidR="004E7038" w:rsidRPr="003B4582" w14:paraId="37CF269B" w14:textId="77777777" w:rsidTr="00AE4EF6">
        <w:tc>
          <w:tcPr>
            <w:tcW w:w="1869" w:type="dxa"/>
            <w:shd w:val="clear" w:color="auto" w:fill="D9D9D9" w:themeFill="background1" w:themeFillShade="D9"/>
          </w:tcPr>
          <w:p w14:paraId="429E7E07"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Fußboden, Flure</w:t>
            </w:r>
          </w:p>
        </w:tc>
        <w:tc>
          <w:tcPr>
            <w:tcW w:w="1869" w:type="dxa"/>
            <w:shd w:val="clear" w:color="auto" w:fill="D9D9D9" w:themeFill="background1" w:themeFillShade="D9"/>
          </w:tcPr>
          <w:p w14:paraId="555599A6"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täglich/ 3x wöchent</w:t>
            </w:r>
            <w:r w:rsidRPr="003B4582">
              <w:rPr>
                <w:rFonts w:ascii="Arial" w:hAnsi="Arial" w:cs="Arial"/>
                <w:color w:val="000000"/>
                <w:sz w:val="16"/>
                <w:szCs w:val="16"/>
              </w:rPr>
              <w:lastRenderedPageBreak/>
              <w:t>lich/nach Reinigungsplan des Schulträgers</w:t>
            </w:r>
          </w:p>
        </w:tc>
        <w:tc>
          <w:tcPr>
            <w:tcW w:w="1869" w:type="dxa"/>
            <w:shd w:val="clear" w:color="auto" w:fill="D9D9D9" w:themeFill="background1" w:themeFillShade="D9"/>
          </w:tcPr>
          <w:p w14:paraId="4FF45D9B"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lastRenderedPageBreak/>
              <w:t>feucht wischen</w:t>
            </w:r>
          </w:p>
        </w:tc>
        <w:tc>
          <w:tcPr>
            <w:tcW w:w="1869" w:type="dxa"/>
            <w:shd w:val="clear" w:color="auto" w:fill="D9D9D9" w:themeFill="background1" w:themeFillShade="D9"/>
          </w:tcPr>
          <w:p w14:paraId="6CB7D727"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shd w:val="clear" w:color="auto" w:fill="D9D9D9" w:themeFill="background1" w:themeFillShade="D9"/>
          </w:tcPr>
          <w:p w14:paraId="63C5D6D2"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4E7038" w:rsidRPr="003B4582" w14:paraId="459C99F5" w14:textId="77777777" w:rsidTr="00AE4EF6">
        <w:tc>
          <w:tcPr>
            <w:tcW w:w="1869" w:type="dxa"/>
            <w:shd w:val="clear" w:color="auto" w:fill="D9D9D9" w:themeFill="background1" w:themeFillShade="D9"/>
          </w:tcPr>
          <w:p w14:paraId="2108ECDD"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Fußboden der Waschräume</w:t>
            </w:r>
          </w:p>
        </w:tc>
        <w:tc>
          <w:tcPr>
            <w:tcW w:w="1869" w:type="dxa"/>
            <w:shd w:val="clear" w:color="auto" w:fill="D9D9D9" w:themeFill="background1" w:themeFillShade="D9"/>
          </w:tcPr>
          <w:p w14:paraId="6E73AAFB"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täglich /nach Reinigungsplan des Schulträgers</w:t>
            </w:r>
          </w:p>
        </w:tc>
        <w:tc>
          <w:tcPr>
            <w:tcW w:w="1869" w:type="dxa"/>
            <w:shd w:val="clear" w:color="auto" w:fill="D9D9D9" w:themeFill="background1" w:themeFillShade="D9"/>
          </w:tcPr>
          <w:p w14:paraId="66735113"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feucht wischen</w:t>
            </w:r>
          </w:p>
        </w:tc>
        <w:tc>
          <w:tcPr>
            <w:tcW w:w="1869" w:type="dxa"/>
            <w:shd w:val="clear" w:color="auto" w:fill="D9D9D9" w:themeFill="background1" w:themeFillShade="D9"/>
          </w:tcPr>
          <w:p w14:paraId="70FA2356"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shd w:val="clear" w:color="auto" w:fill="D9D9D9" w:themeFill="background1" w:themeFillShade="D9"/>
          </w:tcPr>
          <w:p w14:paraId="472A877D"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4E7038" w:rsidRPr="003B4582" w14:paraId="18C3A1AC" w14:textId="77777777" w:rsidTr="00AE4EF6">
        <w:tc>
          <w:tcPr>
            <w:tcW w:w="1869" w:type="dxa"/>
            <w:shd w:val="clear" w:color="auto" w:fill="D9D9D9" w:themeFill="background1" w:themeFillShade="D9"/>
          </w:tcPr>
          <w:p w14:paraId="23CB13CA"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 xml:space="preserve">Handlauf, Türklinken, </w:t>
            </w:r>
            <w:r w:rsidRPr="003B4582">
              <w:rPr>
                <w:rFonts w:ascii="Arial" w:hAnsi="Arial" w:cs="Arial"/>
                <w:color w:val="000000"/>
                <w:sz w:val="16"/>
                <w:szCs w:val="16"/>
              </w:rPr>
              <w:br/>
              <w:t xml:space="preserve">Fenstergriffe, Lichtschalter, </w:t>
            </w:r>
            <w:r w:rsidRPr="003B4582">
              <w:rPr>
                <w:rFonts w:ascii="Arial" w:hAnsi="Arial" w:cs="Arial"/>
                <w:color w:val="000000"/>
                <w:sz w:val="16"/>
                <w:szCs w:val="16"/>
              </w:rPr>
              <w:br/>
              <w:t>Möbelgriffe, Tische, Fensterbänke</w:t>
            </w:r>
          </w:p>
        </w:tc>
        <w:tc>
          <w:tcPr>
            <w:tcW w:w="1869" w:type="dxa"/>
            <w:shd w:val="clear" w:color="auto" w:fill="D9D9D9" w:themeFill="background1" w:themeFillShade="D9"/>
          </w:tcPr>
          <w:p w14:paraId="40C2E04F"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bei Verschmutzung sofort, sonst nach Reinigungsplan des Schulträgers</w:t>
            </w:r>
          </w:p>
        </w:tc>
        <w:tc>
          <w:tcPr>
            <w:tcW w:w="1869" w:type="dxa"/>
            <w:shd w:val="clear" w:color="auto" w:fill="D9D9D9" w:themeFill="background1" w:themeFillShade="D9"/>
          </w:tcPr>
          <w:p w14:paraId="0F240BD2"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feucht abwischen</w:t>
            </w:r>
          </w:p>
        </w:tc>
        <w:tc>
          <w:tcPr>
            <w:tcW w:w="1869" w:type="dxa"/>
            <w:shd w:val="clear" w:color="auto" w:fill="D9D9D9" w:themeFill="background1" w:themeFillShade="D9"/>
          </w:tcPr>
          <w:p w14:paraId="74E637F3"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shd w:val="clear" w:color="auto" w:fill="D9D9D9" w:themeFill="background1" w:themeFillShade="D9"/>
          </w:tcPr>
          <w:p w14:paraId="3EFD5C1D"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Reinigungspersonal</w:t>
            </w:r>
          </w:p>
        </w:tc>
      </w:tr>
      <w:tr w:rsidR="004E7038" w:rsidRPr="003B4582" w14:paraId="770C866A" w14:textId="77777777" w:rsidTr="00AE4EF6">
        <w:tc>
          <w:tcPr>
            <w:tcW w:w="1869" w:type="dxa"/>
            <w:shd w:val="clear" w:color="auto" w:fill="D9D9D9" w:themeFill="background1" w:themeFillShade="D9"/>
          </w:tcPr>
          <w:p w14:paraId="241E14DC"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Toiletten</w:t>
            </w:r>
          </w:p>
        </w:tc>
        <w:tc>
          <w:tcPr>
            <w:tcW w:w="1869" w:type="dxa"/>
            <w:shd w:val="clear" w:color="auto" w:fill="D9D9D9" w:themeFill="background1" w:themeFillShade="D9"/>
          </w:tcPr>
          <w:p w14:paraId="3112F970" w14:textId="7B7BA5B8" w:rsidR="004E7038" w:rsidRPr="003B4582" w:rsidRDefault="004E7038">
            <w:pPr>
              <w:spacing w:line="360" w:lineRule="auto"/>
              <w:rPr>
                <w:rFonts w:ascii="Arial" w:hAnsi="Arial" w:cs="Arial"/>
                <w:color w:val="000000"/>
                <w:sz w:val="16"/>
                <w:szCs w:val="16"/>
              </w:rPr>
            </w:pPr>
            <w:r w:rsidRPr="003B4582">
              <w:rPr>
                <w:rFonts w:ascii="Arial" w:hAnsi="Arial" w:cs="Arial"/>
                <w:color w:val="000000"/>
                <w:sz w:val="16"/>
                <w:szCs w:val="16"/>
              </w:rPr>
              <w:t>bei Verschmutzung sofort, sonst täglich / nach Reinigungsplan des Trägers</w:t>
            </w:r>
          </w:p>
        </w:tc>
        <w:tc>
          <w:tcPr>
            <w:tcW w:w="1869" w:type="dxa"/>
            <w:shd w:val="clear" w:color="auto" w:fill="D9D9D9" w:themeFill="background1" w:themeFillShade="D9"/>
          </w:tcPr>
          <w:p w14:paraId="3FF81C66"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feucht wischen mit gesonderten Reinigungstüchern für Kontaktflächen und Aufnehmer für Fußboden</w:t>
            </w:r>
          </w:p>
        </w:tc>
        <w:tc>
          <w:tcPr>
            <w:tcW w:w="1869" w:type="dxa"/>
            <w:shd w:val="clear" w:color="auto" w:fill="D9D9D9" w:themeFill="background1" w:themeFillShade="D9"/>
          </w:tcPr>
          <w:p w14:paraId="2C663F4F"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shd w:val="clear" w:color="auto" w:fill="D9D9D9" w:themeFill="background1" w:themeFillShade="D9"/>
          </w:tcPr>
          <w:p w14:paraId="699793C3" w14:textId="77777777" w:rsidR="004E7038" w:rsidRPr="003B4582" w:rsidRDefault="004E7038">
            <w:pPr>
              <w:spacing w:line="360" w:lineRule="auto"/>
              <w:rPr>
                <w:rFonts w:ascii="Arial" w:hAnsi="Arial" w:cs="Arial"/>
                <w:bCs/>
                <w:sz w:val="16"/>
                <w:szCs w:val="16"/>
              </w:rPr>
            </w:pPr>
            <w:r w:rsidRPr="003B4582">
              <w:rPr>
                <w:rFonts w:ascii="Arial" w:hAnsi="Arial" w:cs="Arial"/>
                <w:color w:val="000000"/>
                <w:sz w:val="16"/>
                <w:szCs w:val="16"/>
              </w:rPr>
              <w:t>Reinigungspersonal</w:t>
            </w:r>
          </w:p>
        </w:tc>
      </w:tr>
      <w:tr w:rsidR="004E7038" w:rsidRPr="003B4582" w14:paraId="32756DC8" w14:textId="77777777" w:rsidTr="00AE4EF6">
        <w:tc>
          <w:tcPr>
            <w:tcW w:w="1869" w:type="dxa"/>
            <w:shd w:val="clear" w:color="auto" w:fill="D9D9D9" w:themeFill="background1" w:themeFillShade="D9"/>
          </w:tcPr>
          <w:p w14:paraId="0B845004" w14:textId="77777777"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Duschen, Waschräume</w:t>
            </w:r>
          </w:p>
        </w:tc>
        <w:tc>
          <w:tcPr>
            <w:tcW w:w="1869" w:type="dxa"/>
            <w:shd w:val="clear" w:color="auto" w:fill="D9D9D9" w:themeFill="background1" w:themeFillShade="D9"/>
          </w:tcPr>
          <w:p w14:paraId="6DFE6338" w14:textId="296A4C31"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bei Verschmutzung sofort, sonst täglich / nach Reinigungsplan des Trägers</w:t>
            </w:r>
          </w:p>
        </w:tc>
        <w:tc>
          <w:tcPr>
            <w:tcW w:w="1869" w:type="dxa"/>
            <w:shd w:val="clear" w:color="auto" w:fill="D9D9D9" w:themeFill="background1" w:themeFillShade="D9"/>
          </w:tcPr>
          <w:p w14:paraId="53315D45" w14:textId="77777777"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feucht wischen</w:t>
            </w:r>
          </w:p>
        </w:tc>
        <w:tc>
          <w:tcPr>
            <w:tcW w:w="1869" w:type="dxa"/>
            <w:shd w:val="clear" w:color="auto" w:fill="D9D9D9" w:themeFill="background1" w:themeFillShade="D9"/>
          </w:tcPr>
          <w:p w14:paraId="27D3F8B5" w14:textId="77777777"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Reinigungslösung</w:t>
            </w:r>
          </w:p>
        </w:tc>
        <w:tc>
          <w:tcPr>
            <w:tcW w:w="1869" w:type="dxa"/>
            <w:shd w:val="clear" w:color="auto" w:fill="D9D9D9" w:themeFill="background1" w:themeFillShade="D9"/>
          </w:tcPr>
          <w:p w14:paraId="09F90D07" w14:textId="77777777"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Reinigungspersonal</w:t>
            </w:r>
          </w:p>
        </w:tc>
      </w:tr>
      <w:tr w:rsidR="004E7038" w:rsidRPr="003B4582" w14:paraId="259D2659" w14:textId="77777777" w:rsidTr="00AE4EF6">
        <w:tc>
          <w:tcPr>
            <w:tcW w:w="1869" w:type="dxa"/>
            <w:shd w:val="clear" w:color="auto" w:fill="D9D9D9" w:themeFill="background1" w:themeFillShade="D9"/>
          </w:tcPr>
          <w:p w14:paraId="5E0159E3"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Fenster</w:t>
            </w:r>
          </w:p>
        </w:tc>
        <w:tc>
          <w:tcPr>
            <w:tcW w:w="1869" w:type="dxa"/>
            <w:shd w:val="clear" w:color="auto" w:fill="D9D9D9" w:themeFill="background1" w:themeFillShade="D9"/>
          </w:tcPr>
          <w:p w14:paraId="74E23732"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regelmäßig nach Bedarf, mindestens jedoch 1-2x jährlich</w:t>
            </w:r>
          </w:p>
        </w:tc>
        <w:tc>
          <w:tcPr>
            <w:tcW w:w="1869" w:type="dxa"/>
            <w:shd w:val="clear" w:color="auto" w:fill="D9D9D9" w:themeFill="background1" w:themeFillShade="D9"/>
          </w:tcPr>
          <w:p w14:paraId="256C8249"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feucht wischen</w:t>
            </w:r>
          </w:p>
        </w:tc>
        <w:tc>
          <w:tcPr>
            <w:tcW w:w="1869" w:type="dxa"/>
            <w:shd w:val="clear" w:color="auto" w:fill="D9D9D9" w:themeFill="background1" w:themeFillShade="D9"/>
          </w:tcPr>
          <w:p w14:paraId="4ECEED94"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Reinigungslösung</w:t>
            </w:r>
          </w:p>
        </w:tc>
        <w:tc>
          <w:tcPr>
            <w:tcW w:w="1869" w:type="dxa"/>
            <w:shd w:val="clear" w:color="auto" w:fill="D9D9D9" w:themeFill="background1" w:themeFillShade="D9"/>
          </w:tcPr>
          <w:p w14:paraId="737D3668"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Fachfirma</w:t>
            </w:r>
          </w:p>
        </w:tc>
      </w:tr>
      <w:tr w:rsidR="004E7038" w:rsidRPr="003B4582" w14:paraId="3EE34B81" w14:textId="77777777" w:rsidTr="00AE4EF6">
        <w:tc>
          <w:tcPr>
            <w:tcW w:w="1869" w:type="dxa"/>
            <w:shd w:val="clear" w:color="auto" w:fill="D9D9D9" w:themeFill="background1" w:themeFillShade="D9"/>
          </w:tcPr>
          <w:p w14:paraId="18D4F3D5"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Reinigungsgeräte, -tücher, -wischbezüge</w:t>
            </w:r>
          </w:p>
        </w:tc>
        <w:tc>
          <w:tcPr>
            <w:tcW w:w="1869" w:type="dxa"/>
            <w:shd w:val="clear" w:color="auto" w:fill="D9D9D9" w:themeFill="background1" w:themeFillShade="D9"/>
          </w:tcPr>
          <w:p w14:paraId="3C9B0181"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1 x wöchentlich, Tausch gegen frische Reinigungstücher/-wischbezüge nach Bedarf, mindestens täglich</w:t>
            </w:r>
          </w:p>
        </w:tc>
        <w:tc>
          <w:tcPr>
            <w:tcW w:w="1869" w:type="dxa"/>
            <w:shd w:val="clear" w:color="auto" w:fill="D9D9D9" w:themeFill="background1" w:themeFillShade="D9"/>
          </w:tcPr>
          <w:p w14:paraId="21958483" w14:textId="77777777"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feucht wischen,</w:t>
            </w:r>
          </w:p>
          <w:p w14:paraId="0009567B" w14:textId="77777777" w:rsidR="004E7038" w:rsidRPr="003B4582" w:rsidRDefault="004E7038">
            <w:pPr>
              <w:spacing w:after="120" w:line="360" w:lineRule="auto"/>
              <w:rPr>
                <w:rFonts w:ascii="Arial" w:hAnsi="Arial" w:cs="Arial"/>
                <w:color w:val="000000"/>
                <w:sz w:val="16"/>
                <w:szCs w:val="16"/>
              </w:rPr>
            </w:pPr>
          </w:p>
          <w:p w14:paraId="01476BB4"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thermische, desinfizierende Aufbereitung</w:t>
            </w:r>
          </w:p>
        </w:tc>
        <w:tc>
          <w:tcPr>
            <w:tcW w:w="1869" w:type="dxa"/>
            <w:shd w:val="clear" w:color="auto" w:fill="D9D9D9" w:themeFill="background1" w:themeFillShade="D9"/>
          </w:tcPr>
          <w:p w14:paraId="2BFB82A7" w14:textId="77777777" w:rsidR="004E7038" w:rsidRPr="003B4582" w:rsidRDefault="004E7038">
            <w:pPr>
              <w:spacing w:after="120" w:line="360" w:lineRule="auto"/>
              <w:rPr>
                <w:rFonts w:ascii="Arial" w:hAnsi="Arial" w:cs="Arial"/>
                <w:color w:val="000000"/>
                <w:sz w:val="16"/>
                <w:szCs w:val="16"/>
              </w:rPr>
            </w:pPr>
            <w:r w:rsidRPr="003B4582">
              <w:rPr>
                <w:rFonts w:ascii="Arial" w:hAnsi="Arial" w:cs="Arial"/>
                <w:color w:val="000000"/>
                <w:sz w:val="16"/>
                <w:szCs w:val="16"/>
              </w:rPr>
              <w:t>Reinigungslösung</w:t>
            </w:r>
            <w:r w:rsidRPr="003B4582">
              <w:rPr>
                <w:rFonts w:ascii="Arial" w:hAnsi="Arial" w:cs="Arial"/>
                <w:color w:val="000000"/>
                <w:sz w:val="16"/>
                <w:szCs w:val="16"/>
              </w:rPr>
              <w:br/>
            </w:r>
          </w:p>
          <w:p w14:paraId="6AD012E1" w14:textId="77777777" w:rsidR="004E7038" w:rsidRPr="003B4582" w:rsidRDefault="004E7038">
            <w:pPr>
              <w:spacing w:after="120" w:line="360" w:lineRule="auto"/>
              <w:rPr>
                <w:rFonts w:ascii="Arial" w:hAnsi="Arial" w:cs="Arial"/>
                <w:color w:val="000000"/>
                <w:sz w:val="16"/>
                <w:szCs w:val="16"/>
              </w:rPr>
            </w:pPr>
          </w:p>
          <w:p w14:paraId="4B713893"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in Waschmaschinen</w:t>
            </w:r>
          </w:p>
        </w:tc>
        <w:tc>
          <w:tcPr>
            <w:tcW w:w="1869" w:type="dxa"/>
            <w:shd w:val="clear" w:color="auto" w:fill="D9D9D9" w:themeFill="background1" w:themeFillShade="D9"/>
          </w:tcPr>
          <w:p w14:paraId="51943C8A"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Reinigungspersonal</w:t>
            </w:r>
          </w:p>
        </w:tc>
      </w:tr>
      <w:tr w:rsidR="004E7038" w:rsidRPr="003B4582" w14:paraId="3C74BA1C" w14:textId="77777777" w:rsidTr="00AE4EF6">
        <w:tc>
          <w:tcPr>
            <w:tcW w:w="1869" w:type="dxa"/>
            <w:shd w:val="clear" w:color="auto" w:fill="D9D9D9" w:themeFill="background1" w:themeFillShade="D9"/>
          </w:tcPr>
          <w:p w14:paraId="30D477BE"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Flächen aller Art</w:t>
            </w:r>
          </w:p>
        </w:tc>
        <w:tc>
          <w:tcPr>
            <w:tcW w:w="1869" w:type="dxa"/>
            <w:shd w:val="clear" w:color="auto" w:fill="D9D9D9" w:themeFill="background1" w:themeFillShade="D9"/>
          </w:tcPr>
          <w:p w14:paraId="620292BB"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bei Verschmutzung mit Blut, Stuhl, Erbrochenem</w:t>
            </w:r>
          </w:p>
        </w:tc>
        <w:tc>
          <w:tcPr>
            <w:tcW w:w="1869" w:type="dxa"/>
            <w:shd w:val="clear" w:color="auto" w:fill="D9D9D9" w:themeFill="background1" w:themeFillShade="D9"/>
          </w:tcPr>
          <w:p w14:paraId="17C4008E"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Einmalhandschuhe tragen, Grobreinigung mit Einwegtuch, Wischdesinfektion, gesonderte Entsorgung der Tücher und Handschuhe in Müllsack</w:t>
            </w:r>
          </w:p>
        </w:tc>
        <w:tc>
          <w:tcPr>
            <w:tcW w:w="1869" w:type="dxa"/>
            <w:shd w:val="clear" w:color="auto" w:fill="D9D9D9" w:themeFill="background1" w:themeFillShade="D9"/>
          </w:tcPr>
          <w:p w14:paraId="5555FB49" w14:textId="77777777"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Desinfektionsmittel nach Desinfektionsmittel-Liste der DGHM, mindestens begrenzt viruzid</w:t>
            </w:r>
          </w:p>
        </w:tc>
        <w:tc>
          <w:tcPr>
            <w:tcW w:w="1869" w:type="dxa"/>
            <w:shd w:val="clear" w:color="auto" w:fill="D9D9D9" w:themeFill="background1" w:themeFillShade="D9"/>
          </w:tcPr>
          <w:p w14:paraId="5E960618" w14:textId="51057BDA" w:rsidR="004E7038" w:rsidRPr="003B4582" w:rsidRDefault="004E7038">
            <w:pPr>
              <w:spacing w:after="120" w:line="360" w:lineRule="auto"/>
              <w:rPr>
                <w:rFonts w:ascii="Arial" w:hAnsi="Arial" w:cs="Arial"/>
                <w:bCs/>
                <w:sz w:val="16"/>
                <w:szCs w:val="16"/>
              </w:rPr>
            </w:pPr>
            <w:r w:rsidRPr="003B4582">
              <w:rPr>
                <w:rFonts w:ascii="Arial" w:hAnsi="Arial" w:cs="Arial"/>
                <w:color w:val="000000"/>
                <w:sz w:val="16"/>
                <w:szCs w:val="16"/>
              </w:rPr>
              <w:t>Geschultes Reinigungspersonal, Hausmeisterin</w:t>
            </w:r>
            <w:r w:rsidR="0063231E" w:rsidRPr="003B4582">
              <w:rPr>
                <w:rFonts w:ascii="Arial" w:hAnsi="Arial" w:cs="Arial"/>
                <w:color w:val="000000"/>
                <w:sz w:val="16"/>
                <w:szCs w:val="16"/>
              </w:rPr>
              <w:t xml:space="preserve"> oder</w:t>
            </w:r>
            <w:r w:rsidRPr="003B4582">
              <w:rPr>
                <w:rFonts w:ascii="Arial" w:hAnsi="Arial" w:cs="Arial"/>
                <w:color w:val="000000"/>
                <w:sz w:val="16"/>
                <w:szCs w:val="16"/>
              </w:rPr>
              <w:t xml:space="preserve"> Hausmeister</w:t>
            </w:r>
            <w:r w:rsidR="0063231E" w:rsidRPr="003B4582">
              <w:rPr>
                <w:rFonts w:ascii="Arial" w:hAnsi="Arial" w:cs="Arial"/>
                <w:color w:val="000000"/>
                <w:sz w:val="16"/>
                <w:szCs w:val="16"/>
              </w:rPr>
              <w:t>, im Studienseminar Beschäftigte</w:t>
            </w:r>
          </w:p>
        </w:tc>
      </w:tr>
    </w:tbl>
    <w:p w14:paraId="532DDBFF" w14:textId="77777777" w:rsidR="0044611C" w:rsidRPr="003B4582" w:rsidRDefault="0044611C">
      <w:pPr>
        <w:spacing w:after="120" w:line="360" w:lineRule="auto"/>
        <w:jc w:val="both"/>
        <w:rPr>
          <w:rFonts w:ascii="Arial" w:hAnsi="Arial" w:cs="Arial"/>
          <w:bCs/>
          <w:szCs w:val="24"/>
        </w:rPr>
      </w:pPr>
    </w:p>
    <w:sectPr w:rsidR="0044611C" w:rsidRPr="003B4582" w:rsidSect="00326DBE">
      <w:headerReference w:type="default" r:id="rId16"/>
      <w:footerReference w:type="default" r:id="rId17"/>
      <w:footerReference w:type="first" r:id="rId18"/>
      <w:endnotePr>
        <w:numFmt w:val="decimal"/>
      </w:endnotePr>
      <w:pgSz w:w="11907" w:h="16840" w:code="9"/>
      <w:pgMar w:top="499" w:right="851" w:bottom="1701" w:left="1701"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A123" w14:textId="77777777" w:rsidR="0063477D" w:rsidRDefault="0063477D">
      <w:r>
        <w:separator/>
      </w:r>
    </w:p>
  </w:endnote>
  <w:endnote w:type="continuationSeparator" w:id="0">
    <w:p w14:paraId="138FB5CB" w14:textId="77777777" w:rsidR="0063477D" w:rsidRDefault="0063477D">
      <w:r>
        <w:continuationSeparator/>
      </w:r>
    </w:p>
  </w:endnote>
  <w:endnote w:type="continuationNotice" w:id="1">
    <w:p w14:paraId="612E6C99" w14:textId="77777777" w:rsidR="0063477D" w:rsidRDefault="006347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lewayWebfont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11" w:type="dxa"/>
      <w:tblCellMar>
        <w:left w:w="28" w:type="dxa"/>
        <w:right w:w="28" w:type="dxa"/>
      </w:tblCellMar>
      <w:tblLook w:val="0000" w:firstRow="0" w:lastRow="0" w:firstColumn="0" w:lastColumn="0" w:noHBand="0" w:noVBand="0"/>
    </w:tblPr>
    <w:tblGrid>
      <w:gridCol w:w="4198"/>
      <w:gridCol w:w="4913"/>
    </w:tblGrid>
    <w:tr w:rsidR="0063477D" w:rsidRPr="006B7207" w14:paraId="128A94CB" w14:textId="77777777" w:rsidTr="003B4582">
      <w:trPr>
        <w:trHeight w:val="290"/>
      </w:trPr>
      <w:tc>
        <w:tcPr>
          <w:tcW w:w="2874" w:type="dxa"/>
          <w:shd w:val="clear" w:color="auto" w:fill="auto"/>
          <w:tcMar>
            <w:left w:w="28" w:type="dxa"/>
            <w:right w:w="28" w:type="dxa"/>
          </w:tcMar>
          <w:vAlign w:val="bottom"/>
        </w:tcPr>
        <w:p w14:paraId="46744E32" w14:textId="77777777" w:rsidR="0063477D" w:rsidRPr="00E1594E" w:rsidRDefault="0063477D" w:rsidP="00AE4EF6">
          <w:pPr>
            <w:pStyle w:val="Fuzeile"/>
            <w:rPr>
              <w:rFonts w:cs="Arial"/>
              <w:szCs w:val="14"/>
            </w:rPr>
          </w:pPr>
          <w:r w:rsidRPr="00E1594E">
            <w:rPr>
              <w:rFonts w:cs="Arial"/>
              <w:szCs w:val="14"/>
            </w:rPr>
            <w:t>S</w:t>
          </w:r>
          <w:r>
            <w:rPr>
              <w:rFonts w:cs="Arial"/>
              <w:szCs w:val="14"/>
            </w:rPr>
            <w:t xml:space="preserve">tuttgarter Straße 18-24 </w:t>
          </w:r>
          <w:r w:rsidRPr="00E1594E">
            <w:t>•</w:t>
          </w:r>
          <w:r w:rsidRPr="00E1594E">
            <w:rPr>
              <w:rFonts w:cs="Arial"/>
              <w:szCs w:val="14"/>
            </w:rPr>
            <w:t xml:space="preserve"> 60329 Frankfurt</w:t>
          </w:r>
        </w:p>
        <w:p w14:paraId="76E8A070" w14:textId="77777777" w:rsidR="0063477D" w:rsidRPr="006B7207" w:rsidRDefault="0063477D" w:rsidP="00AE4EF6">
          <w:pPr>
            <w:pStyle w:val="Fuzeile"/>
            <w:tabs>
              <w:tab w:val="left" w:pos="564"/>
            </w:tabs>
            <w:ind w:left="564" w:hanging="567"/>
            <w:rPr>
              <w:rFonts w:cs="Arial"/>
              <w:szCs w:val="14"/>
            </w:rPr>
          </w:pPr>
          <w:r w:rsidRPr="00E1594E">
            <w:rPr>
              <w:rFonts w:cs="Arial"/>
              <w:szCs w:val="14"/>
            </w:rPr>
            <w:t>Telefon 069 38989-00</w:t>
          </w:r>
          <w:r>
            <w:rPr>
              <w:rFonts w:cs="Arial"/>
              <w:szCs w:val="14"/>
            </w:rPr>
            <w:t xml:space="preserve"> </w:t>
          </w:r>
          <w:r w:rsidRPr="00E1594E">
            <w:t>•</w:t>
          </w:r>
          <w:r w:rsidRPr="00E1594E">
            <w:rPr>
              <w:rFonts w:cs="Arial"/>
              <w:szCs w:val="14"/>
            </w:rPr>
            <w:t xml:space="preserve"> Fax 069 38989-391</w:t>
          </w:r>
        </w:p>
      </w:tc>
      <w:tc>
        <w:tcPr>
          <w:tcW w:w="3363" w:type="dxa"/>
          <w:shd w:val="clear" w:color="auto" w:fill="auto"/>
          <w:tcMar>
            <w:left w:w="28" w:type="dxa"/>
            <w:right w:w="28" w:type="dxa"/>
          </w:tcMar>
          <w:vAlign w:val="bottom"/>
        </w:tcPr>
        <w:p w14:paraId="555FE571" w14:textId="77777777" w:rsidR="0063477D" w:rsidRPr="006B7207" w:rsidRDefault="0063477D" w:rsidP="00AE4EF6">
          <w:pPr>
            <w:pStyle w:val="Fuzeile"/>
            <w:tabs>
              <w:tab w:val="left" w:pos="564"/>
            </w:tabs>
            <w:ind w:left="564" w:hanging="567"/>
            <w:rPr>
              <w:rFonts w:cs="Arial"/>
              <w:szCs w:val="14"/>
            </w:rPr>
          </w:pPr>
          <w:r>
            <w:rPr>
              <w:rFonts w:cs="Arial"/>
              <w:szCs w:val="14"/>
            </w:rPr>
            <w:t xml:space="preserve">E-Mail: </w:t>
          </w:r>
          <w:r>
            <w:rPr>
              <w:rFonts w:cs="Arial"/>
              <w:szCs w:val="14"/>
            </w:rPr>
            <w:tab/>
            <w:t>poststelle.la@kultus.</w:t>
          </w:r>
          <w:r w:rsidRPr="006B7207">
            <w:rPr>
              <w:rFonts w:cs="Arial"/>
              <w:szCs w:val="14"/>
            </w:rPr>
            <w:t>hessen.de</w:t>
          </w:r>
        </w:p>
        <w:p w14:paraId="5AF20A86" w14:textId="77777777" w:rsidR="0063477D" w:rsidRPr="006B7207" w:rsidRDefault="0063477D" w:rsidP="00AE4EF6">
          <w:pPr>
            <w:pStyle w:val="Fuzeile"/>
            <w:tabs>
              <w:tab w:val="left" w:pos="564"/>
            </w:tabs>
            <w:ind w:left="564" w:hanging="567"/>
            <w:rPr>
              <w:rFonts w:cs="Arial"/>
              <w:szCs w:val="14"/>
            </w:rPr>
          </w:pPr>
          <w:r>
            <w:rPr>
              <w:rFonts w:cs="Arial"/>
              <w:szCs w:val="14"/>
            </w:rPr>
            <w:t xml:space="preserve">Internet: </w:t>
          </w:r>
          <w:r>
            <w:rPr>
              <w:rFonts w:cs="Arial"/>
              <w:szCs w:val="14"/>
            </w:rPr>
            <w:tab/>
            <w:t>www.l</w:t>
          </w:r>
          <w:r w:rsidRPr="006B7207">
            <w:rPr>
              <w:rFonts w:cs="Arial"/>
              <w:szCs w:val="14"/>
            </w:rPr>
            <w:t>a.hessen.de</w:t>
          </w:r>
        </w:p>
      </w:tc>
    </w:tr>
  </w:tbl>
  <w:p w14:paraId="747B4E2C" w14:textId="77777777" w:rsidR="0063477D" w:rsidRDefault="0063477D">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11" w:type="dxa"/>
      <w:tblCellMar>
        <w:left w:w="28" w:type="dxa"/>
        <w:right w:w="28" w:type="dxa"/>
      </w:tblCellMar>
      <w:tblLook w:val="0000" w:firstRow="0" w:lastRow="0" w:firstColumn="0" w:lastColumn="0" w:noHBand="0" w:noVBand="0"/>
    </w:tblPr>
    <w:tblGrid>
      <w:gridCol w:w="4198"/>
      <w:gridCol w:w="4913"/>
    </w:tblGrid>
    <w:tr w:rsidR="0063477D" w:rsidRPr="006B7207" w14:paraId="060F5389" w14:textId="77777777" w:rsidTr="003B4582">
      <w:trPr>
        <w:trHeight w:val="290"/>
      </w:trPr>
      <w:tc>
        <w:tcPr>
          <w:tcW w:w="2874" w:type="dxa"/>
          <w:shd w:val="clear" w:color="auto" w:fill="auto"/>
          <w:tcMar>
            <w:left w:w="28" w:type="dxa"/>
            <w:right w:w="28" w:type="dxa"/>
          </w:tcMar>
          <w:vAlign w:val="bottom"/>
        </w:tcPr>
        <w:p w14:paraId="62217820" w14:textId="77777777" w:rsidR="0063477D" w:rsidRPr="00E1594E" w:rsidRDefault="0063477D" w:rsidP="00AE4EF6">
          <w:pPr>
            <w:pStyle w:val="Fuzeile"/>
            <w:rPr>
              <w:rFonts w:cs="Arial"/>
              <w:szCs w:val="14"/>
            </w:rPr>
          </w:pPr>
          <w:r w:rsidRPr="00E1594E">
            <w:rPr>
              <w:rFonts w:cs="Arial"/>
              <w:szCs w:val="14"/>
            </w:rPr>
            <w:t>S</w:t>
          </w:r>
          <w:r>
            <w:rPr>
              <w:rFonts w:cs="Arial"/>
              <w:szCs w:val="14"/>
            </w:rPr>
            <w:t xml:space="preserve">tuttgarter Straße 18-24 </w:t>
          </w:r>
          <w:r w:rsidRPr="00E1594E">
            <w:t>•</w:t>
          </w:r>
          <w:r w:rsidRPr="00E1594E">
            <w:rPr>
              <w:rFonts w:cs="Arial"/>
              <w:szCs w:val="14"/>
            </w:rPr>
            <w:t xml:space="preserve"> 60329 Frankfurt</w:t>
          </w:r>
        </w:p>
        <w:p w14:paraId="390A4DF3" w14:textId="77777777" w:rsidR="0063477D" w:rsidRPr="006B7207" w:rsidRDefault="0063477D" w:rsidP="00AE4EF6">
          <w:pPr>
            <w:pStyle w:val="Fuzeile"/>
            <w:tabs>
              <w:tab w:val="left" w:pos="564"/>
            </w:tabs>
            <w:ind w:left="564" w:hanging="567"/>
            <w:rPr>
              <w:rFonts w:cs="Arial"/>
              <w:szCs w:val="14"/>
            </w:rPr>
          </w:pPr>
          <w:r w:rsidRPr="00E1594E">
            <w:rPr>
              <w:rFonts w:cs="Arial"/>
              <w:szCs w:val="14"/>
            </w:rPr>
            <w:t>Telefon 069 38989-00</w:t>
          </w:r>
          <w:r>
            <w:rPr>
              <w:rFonts w:cs="Arial"/>
              <w:szCs w:val="14"/>
            </w:rPr>
            <w:t xml:space="preserve"> </w:t>
          </w:r>
          <w:r w:rsidRPr="00E1594E">
            <w:t>•</w:t>
          </w:r>
          <w:r w:rsidRPr="00E1594E">
            <w:rPr>
              <w:rFonts w:cs="Arial"/>
              <w:szCs w:val="14"/>
            </w:rPr>
            <w:t xml:space="preserve"> Fax 069 38989-391</w:t>
          </w:r>
        </w:p>
      </w:tc>
      <w:tc>
        <w:tcPr>
          <w:tcW w:w="3363" w:type="dxa"/>
          <w:shd w:val="clear" w:color="auto" w:fill="auto"/>
          <w:tcMar>
            <w:left w:w="28" w:type="dxa"/>
            <w:right w:w="28" w:type="dxa"/>
          </w:tcMar>
          <w:vAlign w:val="bottom"/>
        </w:tcPr>
        <w:p w14:paraId="5B5D3373" w14:textId="77777777" w:rsidR="0063477D" w:rsidRPr="006B7207" w:rsidRDefault="0063477D" w:rsidP="00AE4EF6">
          <w:pPr>
            <w:pStyle w:val="Fuzeile"/>
            <w:tabs>
              <w:tab w:val="left" w:pos="564"/>
            </w:tabs>
            <w:ind w:left="564" w:hanging="567"/>
            <w:rPr>
              <w:rFonts w:cs="Arial"/>
              <w:szCs w:val="14"/>
            </w:rPr>
          </w:pPr>
          <w:r>
            <w:rPr>
              <w:rFonts w:cs="Arial"/>
              <w:szCs w:val="14"/>
            </w:rPr>
            <w:t xml:space="preserve">E-Mail: </w:t>
          </w:r>
          <w:r>
            <w:rPr>
              <w:rFonts w:cs="Arial"/>
              <w:szCs w:val="14"/>
            </w:rPr>
            <w:tab/>
            <w:t>poststelle.la@kultus.</w:t>
          </w:r>
          <w:r w:rsidRPr="006B7207">
            <w:rPr>
              <w:rFonts w:cs="Arial"/>
              <w:szCs w:val="14"/>
            </w:rPr>
            <w:t>hessen.de</w:t>
          </w:r>
        </w:p>
        <w:p w14:paraId="218BAA41" w14:textId="77777777" w:rsidR="0063477D" w:rsidRPr="006B7207" w:rsidRDefault="0063477D" w:rsidP="00AE4EF6">
          <w:pPr>
            <w:pStyle w:val="Fuzeile"/>
            <w:tabs>
              <w:tab w:val="left" w:pos="564"/>
            </w:tabs>
            <w:ind w:left="564" w:hanging="567"/>
            <w:rPr>
              <w:rFonts w:cs="Arial"/>
              <w:szCs w:val="14"/>
            </w:rPr>
          </w:pPr>
          <w:r>
            <w:rPr>
              <w:rFonts w:cs="Arial"/>
              <w:szCs w:val="14"/>
            </w:rPr>
            <w:t xml:space="preserve">Internet: </w:t>
          </w:r>
          <w:r>
            <w:rPr>
              <w:rFonts w:cs="Arial"/>
              <w:szCs w:val="14"/>
            </w:rPr>
            <w:tab/>
            <w:t>www.l</w:t>
          </w:r>
          <w:r w:rsidRPr="006B7207">
            <w:rPr>
              <w:rFonts w:cs="Arial"/>
              <w:szCs w:val="14"/>
            </w:rPr>
            <w:t>a.hessen.de</w:t>
          </w:r>
        </w:p>
      </w:tc>
    </w:tr>
  </w:tbl>
  <w:p w14:paraId="6655FF58" w14:textId="77777777" w:rsidR="0063477D" w:rsidRDefault="006347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B30A" w14:textId="77777777" w:rsidR="0063477D" w:rsidRDefault="0063477D">
      <w:r>
        <w:separator/>
      </w:r>
    </w:p>
  </w:footnote>
  <w:footnote w:type="continuationSeparator" w:id="0">
    <w:p w14:paraId="06A75953" w14:textId="77777777" w:rsidR="0063477D" w:rsidRDefault="0063477D">
      <w:r>
        <w:continuationSeparator/>
      </w:r>
    </w:p>
  </w:footnote>
  <w:footnote w:type="continuationNotice" w:id="1">
    <w:p w14:paraId="59EEDD0A" w14:textId="77777777" w:rsidR="0063477D" w:rsidRDefault="006347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81BC" w14:textId="43164FE9" w:rsidR="0063477D" w:rsidRDefault="0063477D">
    <w:pPr>
      <w:pStyle w:val="Kopfzeile"/>
      <w:rPr>
        <w:rStyle w:val="Seitenzahl"/>
        <w:rFonts w:ascii="Arial" w:hAnsi="Arial" w:cs="Arial"/>
      </w:rPr>
    </w:pPr>
    <w:r w:rsidRPr="004D1336">
      <w:rPr>
        <w:rFonts w:ascii="Arial" w:hAnsi="Arial" w:cs="Arial"/>
      </w:rPr>
      <w:tab/>
      <w:t xml:space="preserve">- </w:t>
    </w:r>
    <w:r w:rsidRPr="004D1336">
      <w:rPr>
        <w:rStyle w:val="Seitenzahl"/>
        <w:rFonts w:ascii="Arial" w:hAnsi="Arial" w:cs="Arial"/>
      </w:rPr>
      <w:fldChar w:fldCharType="begin"/>
    </w:r>
    <w:r w:rsidRPr="004D1336">
      <w:rPr>
        <w:rStyle w:val="Seitenzahl"/>
        <w:rFonts w:ascii="Arial" w:hAnsi="Arial" w:cs="Arial"/>
      </w:rPr>
      <w:instrText xml:space="preserve">PAGE </w:instrText>
    </w:r>
    <w:r w:rsidRPr="004D1336">
      <w:rPr>
        <w:rStyle w:val="Seitenzahl"/>
        <w:rFonts w:ascii="Arial" w:hAnsi="Arial" w:cs="Arial"/>
      </w:rPr>
      <w:fldChar w:fldCharType="separate"/>
    </w:r>
    <w:r w:rsidR="00661BAF">
      <w:rPr>
        <w:rStyle w:val="Seitenzahl"/>
        <w:rFonts w:ascii="Arial" w:hAnsi="Arial" w:cs="Arial"/>
        <w:noProof/>
      </w:rPr>
      <w:t>16</w:t>
    </w:r>
    <w:r w:rsidRPr="004D1336">
      <w:rPr>
        <w:rStyle w:val="Seitenzahl"/>
        <w:rFonts w:ascii="Arial" w:hAnsi="Arial" w:cs="Arial"/>
      </w:rPr>
      <w:fldChar w:fldCharType="end"/>
    </w:r>
    <w:r w:rsidRPr="004D1336">
      <w:rPr>
        <w:rStyle w:val="Seitenzahl"/>
        <w:rFonts w:ascii="Arial" w:hAnsi="Arial" w:cs="Arial"/>
      </w:rPr>
      <w:t xml:space="preserve"> -</w:t>
    </w:r>
  </w:p>
  <w:p w14:paraId="1D1CD6ED" w14:textId="77777777" w:rsidR="0063477D" w:rsidRPr="00202558" w:rsidRDefault="0063477D">
    <w:pPr>
      <w:pStyle w:val="Kopfzeile"/>
      <w:rPr>
        <w:rFonts w:ascii="Arial" w:hAnsi="Arial" w:cs="Arial"/>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46E"/>
    <w:multiLevelType w:val="hybridMultilevel"/>
    <w:tmpl w:val="CEFC54B6"/>
    <w:lvl w:ilvl="0" w:tplc="8F2649A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76812"/>
    <w:multiLevelType w:val="hybridMultilevel"/>
    <w:tmpl w:val="07661C1A"/>
    <w:lvl w:ilvl="0" w:tplc="73643DBA">
      <w:start w:val="1"/>
      <w:numFmt w:val="decimal"/>
      <w:lvlText w:val="%1."/>
      <w:lvlJc w:val="left"/>
      <w:pPr>
        <w:ind w:left="1004" w:hanging="360"/>
      </w:pPr>
      <w:rPr>
        <w:rFonts w:ascii="Arial" w:hAnsi="Arial" w:hint="default"/>
        <w:sz w:val="24"/>
        <w:szCs w:val="24"/>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11CC6AE5"/>
    <w:multiLevelType w:val="hybridMultilevel"/>
    <w:tmpl w:val="6838C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5E15A9"/>
    <w:multiLevelType w:val="multilevel"/>
    <w:tmpl w:val="5B2C21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C61C09"/>
    <w:multiLevelType w:val="hybridMultilevel"/>
    <w:tmpl w:val="971EC636"/>
    <w:lvl w:ilvl="0" w:tplc="8F2649A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295F6C"/>
    <w:multiLevelType w:val="hybridMultilevel"/>
    <w:tmpl w:val="FF286DD2"/>
    <w:lvl w:ilvl="0" w:tplc="8F2649A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BE71A8"/>
    <w:multiLevelType w:val="hybridMultilevel"/>
    <w:tmpl w:val="23D0263C"/>
    <w:lvl w:ilvl="0" w:tplc="8F2649A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B861B5"/>
    <w:multiLevelType w:val="hybridMultilevel"/>
    <w:tmpl w:val="4ACCD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3E41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191D75"/>
    <w:multiLevelType w:val="hybridMultilevel"/>
    <w:tmpl w:val="C178C9F4"/>
    <w:lvl w:ilvl="0" w:tplc="ED0EE31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D64380"/>
    <w:multiLevelType w:val="hybridMultilevel"/>
    <w:tmpl w:val="61BA9B14"/>
    <w:lvl w:ilvl="0" w:tplc="9F18E6D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2A718DF"/>
    <w:multiLevelType w:val="hybridMultilevel"/>
    <w:tmpl w:val="B596E7C0"/>
    <w:lvl w:ilvl="0" w:tplc="B5F4D22A">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444031C"/>
    <w:multiLevelType w:val="hybridMultilevel"/>
    <w:tmpl w:val="12E8C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8447C3"/>
    <w:multiLevelType w:val="hybridMultilevel"/>
    <w:tmpl w:val="5A1ECCFC"/>
    <w:lvl w:ilvl="0" w:tplc="8B861C4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AA1E23"/>
    <w:multiLevelType w:val="hybridMultilevel"/>
    <w:tmpl w:val="9F8C6354"/>
    <w:lvl w:ilvl="0" w:tplc="B5F4D22A">
      <w:numFmt w:val="bullet"/>
      <w:lvlText w:val="•"/>
      <w:lvlJc w:val="left"/>
      <w:pPr>
        <w:ind w:left="720" w:hanging="360"/>
      </w:pPr>
      <w:rPr>
        <w:rFonts w:ascii="Arial" w:eastAsia="Calibri" w:hAnsi="Arial" w:cs="Arial" w:hint="default"/>
      </w:rPr>
    </w:lvl>
    <w:lvl w:ilvl="1" w:tplc="B5F4D22A">
      <w:numFmt w:val="bullet"/>
      <w:lvlText w:val="•"/>
      <w:lvlJc w:val="left"/>
      <w:pPr>
        <w:ind w:left="1470" w:hanging="39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E033EF"/>
    <w:multiLevelType w:val="hybridMultilevel"/>
    <w:tmpl w:val="6FBE61BE"/>
    <w:lvl w:ilvl="0" w:tplc="68B21080">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9"/>
  </w:num>
  <w:num w:numId="13">
    <w:abstractNumId w:val="8"/>
  </w:num>
  <w:num w:numId="14">
    <w:abstractNumId w:val="2"/>
  </w:num>
  <w:num w:numId="15">
    <w:abstractNumId w:val="10"/>
  </w:num>
  <w:num w:numId="16">
    <w:abstractNumId w:val="6"/>
  </w:num>
  <w:num w:numId="17">
    <w:abstractNumId w:val="12"/>
  </w:num>
  <w:num w:numId="18">
    <w:abstractNumId w:val="0"/>
  </w:num>
  <w:num w:numId="19">
    <w:abstractNumId w:val="5"/>
  </w:num>
  <w:num w:numId="20">
    <w:abstractNumId w:val="4"/>
  </w:num>
  <w:num w:numId="21">
    <w:abstractNumId w:val="7"/>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71"/>
    <w:rsid w:val="000004CD"/>
    <w:rsid w:val="00000D4B"/>
    <w:rsid w:val="000013DF"/>
    <w:rsid w:val="000014A1"/>
    <w:rsid w:val="00002144"/>
    <w:rsid w:val="00004369"/>
    <w:rsid w:val="00004911"/>
    <w:rsid w:val="00004BF0"/>
    <w:rsid w:val="00005DF6"/>
    <w:rsid w:val="000063FE"/>
    <w:rsid w:val="000075FC"/>
    <w:rsid w:val="00007AE2"/>
    <w:rsid w:val="00007C6C"/>
    <w:rsid w:val="000104A6"/>
    <w:rsid w:val="000110DC"/>
    <w:rsid w:val="000112F5"/>
    <w:rsid w:val="00011B2D"/>
    <w:rsid w:val="000128D1"/>
    <w:rsid w:val="0001429B"/>
    <w:rsid w:val="0001626F"/>
    <w:rsid w:val="0001673E"/>
    <w:rsid w:val="00020AA8"/>
    <w:rsid w:val="00021292"/>
    <w:rsid w:val="0002185B"/>
    <w:rsid w:val="00021A64"/>
    <w:rsid w:val="00021D78"/>
    <w:rsid w:val="00022923"/>
    <w:rsid w:val="00022DCA"/>
    <w:rsid w:val="00022F5A"/>
    <w:rsid w:val="000234C3"/>
    <w:rsid w:val="00024219"/>
    <w:rsid w:val="00024423"/>
    <w:rsid w:val="000257DB"/>
    <w:rsid w:val="00031C3C"/>
    <w:rsid w:val="000326D7"/>
    <w:rsid w:val="00032BB3"/>
    <w:rsid w:val="00033C0B"/>
    <w:rsid w:val="00034E4A"/>
    <w:rsid w:val="0003520A"/>
    <w:rsid w:val="0003675C"/>
    <w:rsid w:val="00036921"/>
    <w:rsid w:val="000375B8"/>
    <w:rsid w:val="00040181"/>
    <w:rsid w:val="00040E80"/>
    <w:rsid w:val="00041EA2"/>
    <w:rsid w:val="00043BED"/>
    <w:rsid w:val="00043D5B"/>
    <w:rsid w:val="00043EBC"/>
    <w:rsid w:val="0004465C"/>
    <w:rsid w:val="00044970"/>
    <w:rsid w:val="00045042"/>
    <w:rsid w:val="0004588B"/>
    <w:rsid w:val="0004609A"/>
    <w:rsid w:val="000471F6"/>
    <w:rsid w:val="000510B3"/>
    <w:rsid w:val="00051961"/>
    <w:rsid w:val="00051A00"/>
    <w:rsid w:val="00053900"/>
    <w:rsid w:val="00053999"/>
    <w:rsid w:val="00053B7F"/>
    <w:rsid w:val="00054BAC"/>
    <w:rsid w:val="00054DAA"/>
    <w:rsid w:val="0006012C"/>
    <w:rsid w:val="000602B1"/>
    <w:rsid w:val="00060EC1"/>
    <w:rsid w:val="00065C92"/>
    <w:rsid w:val="00065E8B"/>
    <w:rsid w:val="000667C0"/>
    <w:rsid w:val="00067328"/>
    <w:rsid w:val="00070285"/>
    <w:rsid w:val="00070339"/>
    <w:rsid w:val="00070A12"/>
    <w:rsid w:val="00070C9A"/>
    <w:rsid w:val="0007231F"/>
    <w:rsid w:val="00072AEC"/>
    <w:rsid w:val="00072C84"/>
    <w:rsid w:val="00072F2E"/>
    <w:rsid w:val="00073207"/>
    <w:rsid w:val="000756A8"/>
    <w:rsid w:val="00076E0D"/>
    <w:rsid w:val="00080A01"/>
    <w:rsid w:val="0008121A"/>
    <w:rsid w:val="0008160F"/>
    <w:rsid w:val="00082282"/>
    <w:rsid w:val="000824DB"/>
    <w:rsid w:val="00083C37"/>
    <w:rsid w:val="00083E71"/>
    <w:rsid w:val="00084284"/>
    <w:rsid w:val="00084909"/>
    <w:rsid w:val="00084F65"/>
    <w:rsid w:val="00086633"/>
    <w:rsid w:val="00087CAA"/>
    <w:rsid w:val="00090B9F"/>
    <w:rsid w:val="00090F99"/>
    <w:rsid w:val="00093C97"/>
    <w:rsid w:val="000950BF"/>
    <w:rsid w:val="00095487"/>
    <w:rsid w:val="00095946"/>
    <w:rsid w:val="00096563"/>
    <w:rsid w:val="00097C05"/>
    <w:rsid w:val="000A0ECE"/>
    <w:rsid w:val="000A1942"/>
    <w:rsid w:val="000A31CE"/>
    <w:rsid w:val="000A327F"/>
    <w:rsid w:val="000A47E0"/>
    <w:rsid w:val="000A4CF3"/>
    <w:rsid w:val="000A5472"/>
    <w:rsid w:val="000A5B5E"/>
    <w:rsid w:val="000A69C4"/>
    <w:rsid w:val="000A6B8B"/>
    <w:rsid w:val="000A6CCF"/>
    <w:rsid w:val="000B0F5C"/>
    <w:rsid w:val="000B12F5"/>
    <w:rsid w:val="000B3CFE"/>
    <w:rsid w:val="000B3FAD"/>
    <w:rsid w:val="000B6B6C"/>
    <w:rsid w:val="000B6E65"/>
    <w:rsid w:val="000B6EAB"/>
    <w:rsid w:val="000B7E5D"/>
    <w:rsid w:val="000C03D4"/>
    <w:rsid w:val="000C0F20"/>
    <w:rsid w:val="000C1665"/>
    <w:rsid w:val="000C1BE5"/>
    <w:rsid w:val="000C1FAA"/>
    <w:rsid w:val="000C216D"/>
    <w:rsid w:val="000C3F0F"/>
    <w:rsid w:val="000C54BC"/>
    <w:rsid w:val="000C62E0"/>
    <w:rsid w:val="000C6655"/>
    <w:rsid w:val="000C684C"/>
    <w:rsid w:val="000C7565"/>
    <w:rsid w:val="000C7C03"/>
    <w:rsid w:val="000D1F28"/>
    <w:rsid w:val="000D2D4B"/>
    <w:rsid w:val="000D3137"/>
    <w:rsid w:val="000D34F2"/>
    <w:rsid w:val="000D3E8E"/>
    <w:rsid w:val="000D40E9"/>
    <w:rsid w:val="000D4A0E"/>
    <w:rsid w:val="000D4B17"/>
    <w:rsid w:val="000D5544"/>
    <w:rsid w:val="000D5A59"/>
    <w:rsid w:val="000D631E"/>
    <w:rsid w:val="000D6A64"/>
    <w:rsid w:val="000D71AE"/>
    <w:rsid w:val="000E219E"/>
    <w:rsid w:val="000E3B53"/>
    <w:rsid w:val="000E3DE1"/>
    <w:rsid w:val="000E41BE"/>
    <w:rsid w:val="000E4C94"/>
    <w:rsid w:val="000E598D"/>
    <w:rsid w:val="000E66CC"/>
    <w:rsid w:val="000E7090"/>
    <w:rsid w:val="000E71B6"/>
    <w:rsid w:val="000E732C"/>
    <w:rsid w:val="000F0004"/>
    <w:rsid w:val="000F0351"/>
    <w:rsid w:val="000F04A7"/>
    <w:rsid w:val="000F07BC"/>
    <w:rsid w:val="000F10EC"/>
    <w:rsid w:val="000F2763"/>
    <w:rsid w:val="000F44AD"/>
    <w:rsid w:val="000F6008"/>
    <w:rsid w:val="000F6915"/>
    <w:rsid w:val="000F6C23"/>
    <w:rsid w:val="000F7DAF"/>
    <w:rsid w:val="001006D9"/>
    <w:rsid w:val="00101AD6"/>
    <w:rsid w:val="00101D36"/>
    <w:rsid w:val="001048E3"/>
    <w:rsid w:val="00105DAF"/>
    <w:rsid w:val="001108D8"/>
    <w:rsid w:val="001128DF"/>
    <w:rsid w:val="0011335F"/>
    <w:rsid w:val="00114005"/>
    <w:rsid w:val="00114431"/>
    <w:rsid w:val="00115573"/>
    <w:rsid w:val="001155E3"/>
    <w:rsid w:val="00116E8A"/>
    <w:rsid w:val="00117953"/>
    <w:rsid w:val="00121736"/>
    <w:rsid w:val="00121E93"/>
    <w:rsid w:val="00122C78"/>
    <w:rsid w:val="00122EA1"/>
    <w:rsid w:val="00124973"/>
    <w:rsid w:val="00124AE1"/>
    <w:rsid w:val="00124BFF"/>
    <w:rsid w:val="001251DE"/>
    <w:rsid w:val="0012679F"/>
    <w:rsid w:val="00126F61"/>
    <w:rsid w:val="00127913"/>
    <w:rsid w:val="0013229F"/>
    <w:rsid w:val="00132689"/>
    <w:rsid w:val="00132BAB"/>
    <w:rsid w:val="00135F60"/>
    <w:rsid w:val="001368E7"/>
    <w:rsid w:val="001372F9"/>
    <w:rsid w:val="00140C01"/>
    <w:rsid w:val="001413A4"/>
    <w:rsid w:val="00142FE7"/>
    <w:rsid w:val="00143066"/>
    <w:rsid w:val="00144FB9"/>
    <w:rsid w:val="00145933"/>
    <w:rsid w:val="00145B71"/>
    <w:rsid w:val="00146329"/>
    <w:rsid w:val="00146CEE"/>
    <w:rsid w:val="00146DB1"/>
    <w:rsid w:val="00147CC5"/>
    <w:rsid w:val="00147CC8"/>
    <w:rsid w:val="00150529"/>
    <w:rsid w:val="00151FE3"/>
    <w:rsid w:val="00152986"/>
    <w:rsid w:val="0015486A"/>
    <w:rsid w:val="001553C7"/>
    <w:rsid w:val="00155465"/>
    <w:rsid w:val="00155B25"/>
    <w:rsid w:val="00155F7D"/>
    <w:rsid w:val="001561B2"/>
    <w:rsid w:val="0015660A"/>
    <w:rsid w:val="00157E43"/>
    <w:rsid w:val="00157EC5"/>
    <w:rsid w:val="001609CC"/>
    <w:rsid w:val="0016203B"/>
    <w:rsid w:val="00162684"/>
    <w:rsid w:val="00162E65"/>
    <w:rsid w:val="00163179"/>
    <w:rsid w:val="00163429"/>
    <w:rsid w:val="001635BF"/>
    <w:rsid w:val="0016393A"/>
    <w:rsid w:val="00163A54"/>
    <w:rsid w:val="00163C01"/>
    <w:rsid w:val="0016417C"/>
    <w:rsid w:val="00165003"/>
    <w:rsid w:val="00165BB2"/>
    <w:rsid w:val="0016616F"/>
    <w:rsid w:val="00166888"/>
    <w:rsid w:val="001669DE"/>
    <w:rsid w:val="00167E20"/>
    <w:rsid w:val="001709C0"/>
    <w:rsid w:val="00171015"/>
    <w:rsid w:val="0017147B"/>
    <w:rsid w:val="001718EB"/>
    <w:rsid w:val="001725C0"/>
    <w:rsid w:val="00172855"/>
    <w:rsid w:val="00172F1A"/>
    <w:rsid w:val="00173A73"/>
    <w:rsid w:val="00173B11"/>
    <w:rsid w:val="00174779"/>
    <w:rsid w:val="00174C21"/>
    <w:rsid w:val="00174CDE"/>
    <w:rsid w:val="001750DF"/>
    <w:rsid w:val="0017538C"/>
    <w:rsid w:val="0017588D"/>
    <w:rsid w:val="00175E2A"/>
    <w:rsid w:val="00177E10"/>
    <w:rsid w:val="00181550"/>
    <w:rsid w:val="0018177F"/>
    <w:rsid w:val="001820F9"/>
    <w:rsid w:val="001828B9"/>
    <w:rsid w:val="00184871"/>
    <w:rsid w:val="00184B9B"/>
    <w:rsid w:val="00184DED"/>
    <w:rsid w:val="00185053"/>
    <w:rsid w:val="0018518D"/>
    <w:rsid w:val="00185882"/>
    <w:rsid w:val="001862CB"/>
    <w:rsid w:val="00187B94"/>
    <w:rsid w:val="00187FC1"/>
    <w:rsid w:val="00190737"/>
    <w:rsid w:val="001909A5"/>
    <w:rsid w:val="00190DEE"/>
    <w:rsid w:val="00191803"/>
    <w:rsid w:val="0019190D"/>
    <w:rsid w:val="00192188"/>
    <w:rsid w:val="0019270C"/>
    <w:rsid w:val="00193CBA"/>
    <w:rsid w:val="00195A80"/>
    <w:rsid w:val="001966E9"/>
    <w:rsid w:val="00196FB1"/>
    <w:rsid w:val="001A0C9B"/>
    <w:rsid w:val="001A0E31"/>
    <w:rsid w:val="001A1472"/>
    <w:rsid w:val="001A23C3"/>
    <w:rsid w:val="001A25B4"/>
    <w:rsid w:val="001A4F2C"/>
    <w:rsid w:val="001A5158"/>
    <w:rsid w:val="001A5EF1"/>
    <w:rsid w:val="001A69E0"/>
    <w:rsid w:val="001A76FF"/>
    <w:rsid w:val="001A7783"/>
    <w:rsid w:val="001A7E99"/>
    <w:rsid w:val="001B030F"/>
    <w:rsid w:val="001B2A5F"/>
    <w:rsid w:val="001B3282"/>
    <w:rsid w:val="001B38B7"/>
    <w:rsid w:val="001B5454"/>
    <w:rsid w:val="001B6A49"/>
    <w:rsid w:val="001B7A1D"/>
    <w:rsid w:val="001C0097"/>
    <w:rsid w:val="001C07CA"/>
    <w:rsid w:val="001C0E5B"/>
    <w:rsid w:val="001C1749"/>
    <w:rsid w:val="001C1885"/>
    <w:rsid w:val="001C1AE2"/>
    <w:rsid w:val="001C27DD"/>
    <w:rsid w:val="001C2FBF"/>
    <w:rsid w:val="001C33B1"/>
    <w:rsid w:val="001C4280"/>
    <w:rsid w:val="001C43FE"/>
    <w:rsid w:val="001C4DF4"/>
    <w:rsid w:val="001C5903"/>
    <w:rsid w:val="001C66E6"/>
    <w:rsid w:val="001D009C"/>
    <w:rsid w:val="001D05B2"/>
    <w:rsid w:val="001D13A7"/>
    <w:rsid w:val="001D1742"/>
    <w:rsid w:val="001D1A7C"/>
    <w:rsid w:val="001D1A9A"/>
    <w:rsid w:val="001D2778"/>
    <w:rsid w:val="001D2EBD"/>
    <w:rsid w:val="001D3717"/>
    <w:rsid w:val="001D3916"/>
    <w:rsid w:val="001D3FCE"/>
    <w:rsid w:val="001D4369"/>
    <w:rsid w:val="001D5A85"/>
    <w:rsid w:val="001D760E"/>
    <w:rsid w:val="001E1011"/>
    <w:rsid w:val="001E36EE"/>
    <w:rsid w:val="001E4331"/>
    <w:rsid w:val="001E4D69"/>
    <w:rsid w:val="001E5FF3"/>
    <w:rsid w:val="001E7A68"/>
    <w:rsid w:val="001F02CB"/>
    <w:rsid w:val="001F1B06"/>
    <w:rsid w:val="001F1C6C"/>
    <w:rsid w:val="001F1E62"/>
    <w:rsid w:val="001F374E"/>
    <w:rsid w:val="001F43FA"/>
    <w:rsid w:val="001F4BE7"/>
    <w:rsid w:val="001F4EA3"/>
    <w:rsid w:val="001F5AE9"/>
    <w:rsid w:val="001F74EC"/>
    <w:rsid w:val="00202558"/>
    <w:rsid w:val="00202B6E"/>
    <w:rsid w:val="00203133"/>
    <w:rsid w:val="002033FE"/>
    <w:rsid w:val="00203A53"/>
    <w:rsid w:val="00203B01"/>
    <w:rsid w:val="00204731"/>
    <w:rsid w:val="002048E3"/>
    <w:rsid w:val="00205284"/>
    <w:rsid w:val="00205FB0"/>
    <w:rsid w:val="00207167"/>
    <w:rsid w:val="00210E1F"/>
    <w:rsid w:val="00211A80"/>
    <w:rsid w:val="002123BD"/>
    <w:rsid w:val="00212813"/>
    <w:rsid w:val="00212C02"/>
    <w:rsid w:val="00213031"/>
    <w:rsid w:val="002133EA"/>
    <w:rsid w:val="002144D2"/>
    <w:rsid w:val="002151A2"/>
    <w:rsid w:val="0021576A"/>
    <w:rsid w:val="00217AAF"/>
    <w:rsid w:val="00222A84"/>
    <w:rsid w:val="00222DDB"/>
    <w:rsid w:val="00223CE2"/>
    <w:rsid w:val="002248F3"/>
    <w:rsid w:val="00224AB3"/>
    <w:rsid w:val="00225A82"/>
    <w:rsid w:val="00225BCC"/>
    <w:rsid w:val="002264D6"/>
    <w:rsid w:val="00226A2C"/>
    <w:rsid w:val="00226F0D"/>
    <w:rsid w:val="00230BE0"/>
    <w:rsid w:val="00231B2C"/>
    <w:rsid w:val="00231B73"/>
    <w:rsid w:val="00232CCC"/>
    <w:rsid w:val="00232D71"/>
    <w:rsid w:val="00233D7D"/>
    <w:rsid w:val="00233F3F"/>
    <w:rsid w:val="00234505"/>
    <w:rsid w:val="0023639F"/>
    <w:rsid w:val="00236713"/>
    <w:rsid w:val="0023727F"/>
    <w:rsid w:val="00237441"/>
    <w:rsid w:val="002376E3"/>
    <w:rsid w:val="00241FCD"/>
    <w:rsid w:val="0024229F"/>
    <w:rsid w:val="00243A42"/>
    <w:rsid w:val="00244296"/>
    <w:rsid w:val="002442B2"/>
    <w:rsid w:val="002479AB"/>
    <w:rsid w:val="002479E4"/>
    <w:rsid w:val="002500AA"/>
    <w:rsid w:val="0025027B"/>
    <w:rsid w:val="002505C7"/>
    <w:rsid w:val="0025216B"/>
    <w:rsid w:val="0025319B"/>
    <w:rsid w:val="0025401F"/>
    <w:rsid w:val="00254A57"/>
    <w:rsid w:val="00255541"/>
    <w:rsid w:val="00255CB9"/>
    <w:rsid w:val="00260B33"/>
    <w:rsid w:val="002611FD"/>
    <w:rsid w:val="00261D76"/>
    <w:rsid w:val="002657BD"/>
    <w:rsid w:val="002659B6"/>
    <w:rsid w:val="00265D22"/>
    <w:rsid w:val="00266165"/>
    <w:rsid w:val="00266317"/>
    <w:rsid w:val="002668A7"/>
    <w:rsid w:val="0026736E"/>
    <w:rsid w:val="002701A7"/>
    <w:rsid w:val="002709D1"/>
    <w:rsid w:val="002712F3"/>
    <w:rsid w:val="00272319"/>
    <w:rsid w:val="00272F74"/>
    <w:rsid w:val="00274461"/>
    <w:rsid w:val="00275C15"/>
    <w:rsid w:val="00276095"/>
    <w:rsid w:val="00276EE3"/>
    <w:rsid w:val="00277304"/>
    <w:rsid w:val="00280BD3"/>
    <w:rsid w:val="00280E4B"/>
    <w:rsid w:val="002810FE"/>
    <w:rsid w:val="002814EB"/>
    <w:rsid w:val="0028195A"/>
    <w:rsid w:val="002827F5"/>
    <w:rsid w:val="00283549"/>
    <w:rsid w:val="00283552"/>
    <w:rsid w:val="00283F40"/>
    <w:rsid w:val="0028474B"/>
    <w:rsid w:val="00284D86"/>
    <w:rsid w:val="00285627"/>
    <w:rsid w:val="00285EB2"/>
    <w:rsid w:val="00286280"/>
    <w:rsid w:val="0028651A"/>
    <w:rsid w:val="00286FEF"/>
    <w:rsid w:val="00290FEB"/>
    <w:rsid w:val="002917B8"/>
    <w:rsid w:val="002940F9"/>
    <w:rsid w:val="00294138"/>
    <w:rsid w:val="002947CE"/>
    <w:rsid w:val="00294C7E"/>
    <w:rsid w:val="00295AB8"/>
    <w:rsid w:val="00295D4A"/>
    <w:rsid w:val="00296258"/>
    <w:rsid w:val="002969BD"/>
    <w:rsid w:val="00297490"/>
    <w:rsid w:val="002A07A5"/>
    <w:rsid w:val="002A0E55"/>
    <w:rsid w:val="002A1D00"/>
    <w:rsid w:val="002A1D23"/>
    <w:rsid w:val="002A1FD0"/>
    <w:rsid w:val="002A2119"/>
    <w:rsid w:val="002A219E"/>
    <w:rsid w:val="002A225E"/>
    <w:rsid w:val="002A3E32"/>
    <w:rsid w:val="002A46D8"/>
    <w:rsid w:val="002A70D9"/>
    <w:rsid w:val="002A70FE"/>
    <w:rsid w:val="002A77B8"/>
    <w:rsid w:val="002B0B49"/>
    <w:rsid w:val="002B0D11"/>
    <w:rsid w:val="002B1640"/>
    <w:rsid w:val="002B1D74"/>
    <w:rsid w:val="002B274D"/>
    <w:rsid w:val="002B3B7B"/>
    <w:rsid w:val="002B3C3F"/>
    <w:rsid w:val="002B552A"/>
    <w:rsid w:val="002B58E7"/>
    <w:rsid w:val="002B6B0D"/>
    <w:rsid w:val="002B7300"/>
    <w:rsid w:val="002B782B"/>
    <w:rsid w:val="002C037E"/>
    <w:rsid w:val="002C09D2"/>
    <w:rsid w:val="002C11B1"/>
    <w:rsid w:val="002C2769"/>
    <w:rsid w:val="002C2AAE"/>
    <w:rsid w:val="002C34C7"/>
    <w:rsid w:val="002C3ED5"/>
    <w:rsid w:val="002C4579"/>
    <w:rsid w:val="002C459E"/>
    <w:rsid w:val="002C556B"/>
    <w:rsid w:val="002C6728"/>
    <w:rsid w:val="002C7273"/>
    <w:rsid w:val="002D1244"/>
    <w:rsid w:val="002D20AE"/>
    <w:rsid w:val="002D24B4"/>
    <w:rsid w:val="002D26E9"/>
    <w:rsid w:val="002D2DCA"/>
    <w:rsid w:val="002D3C17"/>
    <w:rsid w:val="002D4302"/>
    <w:rsid w:val="002D4AE0"/>
    <w:rsid w:val="002E1113"/>
    <w:rsid w:val="002E24EB"/>
    <w:rsid w:val="002E31FF"/>
    <w:rsid w:val="002E357F"/>
    <w:rsid w:val="002E4A7E"/>
    <w:rsid w:val="002E4B74"/>
    <w:rsid w:val="002E5C26"/>
    <w:rsid w:val="002E689F"/>
    <w:rsid w:val="002E6C29"/>
    <w:rsid w:val="002E71B6"/>
    <w:rsid w:val="002E72F0"/>
    <w:rsid w:val="002E7377"/>
    <w:rsid w:val="002E7E13"/>
    <w:rsid w:val="002F0CF8"/>
    <w:rsid w:val="002F30A4"/>
    <w:rsid w:val="002F4506"/>
    <w:rsid w:val="002F4FFF"/>
    <w:rsid w:val="002F5AA5"/>
    <w:rsid w:val="002F5F54"/>
    <w:rsid w:val="002F7997"/>
    <w:rsid w:val="00300041"/>
    <w:rsid w:val="00300045"/>
    <w:rsid w:val="003024DB"/>
    <w:rsid w:val="00302E7C"/>
    <w:rsid w:val="003038B0"/>
    <w:rsid w:val="0030397A"/>
    <w:rsid w:val="00303A17"/>
    <w:rsid w:val="00303A43"/>
    <w:rsid w:val="00304389"/>
    <w:rsid w:val="0030770C"/>
    <w:rsid w:val="00307E5C"/>
    <w:rsid w:val="003109D7"/>
    <w:rsid w:val="00310FBB"/>
    <w:rsid w:val="003121C4"/>
    <w:rsid w:val="003157C5"/>
    <w:rsid w:val="00315D4B"/>
    <w:rsid w:val="0031601C"/>
    <w:rsid w:val="0031604F"/>
    <w:rsid w:val="00316DDD"/>
    <w:rsid w:val="0031744B"/>
    <w:rsid w:val="00322F81"/>
    <w:rsid w:val="0032361E"/>
    <w:rsid w:val="00323864"/>
    <w:rsid w:val="00324F37"/>
    <w:rsid w:val="003252F3"/>
    <w:rsid w:val="00325447"/>
    <w:rsid w:val="003261E3"/>
    <w:rsid w:val="00326760"/>
    <w:rsid w:val="00326DBE"/>
    <w:rsid w:val="003270B0"/>
    <w:rsid w:val="003275BF"/>
    <w:rsid w:val="00330239"/>
    <w:rsid w:val="00330D32"/>
    <w:rsid w:val="00331411"/>
    <w:rsid w:val="00331491"/>
    <w:rsid w:val="003332DD"/>
    <w:rsid w:val="00333D69"/>
    <w:rsid w:val="00334867"/>
    <w:rsid w:val="00334DB2"/>
    <w:rsid w:val="00335E3F"/>
    <w:rsid w:val="003365C3"/>
    <w:rsid w:val="00340346"/>
    <w:rsid w:val="00340B41"/>
    <w:rsid w:val="003413C8"/>
    <w:rsid w:val="00341D41"/>
    <w:rsid w:val="00342FED"/>
    <w:rsid w:val="00343742"/>
    <w:rsid w:val="00343DED"/>
    <w:rsid w:val="00344917"/>
    <w:rsid w:val="00346A72"/>
    <w:rsid w:val="00346D95"/>
    <w:rsid w:val="00347E1A"/>
    <w:rsid w:val="003516A5"/>
    <w:rsid w:val="00351DBE"/>
    <w:rsid w:val="00351E0A"/>
    <w:rsid w:val="003526A8"/>
    <w:rsid w:val="003526E2"/>
    <w:rsid w:val="00352C18"/>
    <w:rsid w:val="00352E0A"/>
    <w:rsid w:val="00353414"/>
    <w:rsid w:val="00356C0A"/>
    <w:rsid w:val="00356CD8"/>
    <w:rsid w:val="00357A53"/>
    <w:rsid w:val="003600D8"/>
    <w:rsid w:val="0036134A"/>
    <w:rsid w:val="003614B2"/>
    <w:rsid w:val="00361E50"/>
    <w:rsid w:val="00363E38"/>
    <w:rsid w:val="00364356"/>
    <w:rsid w:val="0036452F"/>
    <w:rsid w:val="00364A43"/>
    <w:rsid w:val="00365158"/>
    <w:rsid w:val="00365BA3"/>
    <w:rsid w:val="00370ECE"/>
    <w:rsid w:val="00371469"/>
    <w:rsid w:val="003730E7"/>
    <w:rsid w:val="003733C8"/>
    <w:rsid w:val="003735CD"/>
    <w:rsid w:val="00373F63"/>
    <w:rsid w:val="00374B26"/>
    <w:rsid w:val="00374F25"/>
    <w:rsid w:val="00375206"/>
    <w:rsid w:val="00375503"/>
    <w:rsid w:val="00375D1B"/>
    <w:rsid w:val="0037687B"/>
    <w:rsid w:val="00377C83"/>
    <w:rsid w:val="003816BC"/>
    <w:rsid w:val="003821CD"/>
    <w:rsid w:val="00383111"/>
    <w:rsid w:val="00383135"/>
    <w:rsid w:val="003833D4"/>
    <w:rsid w:val="003848DA"/>
    <w:rsid w:val="00384FE5"/>
    <w:rsid w:val="0038590A"/>
    <w:rsid w:val="00385DF4"/>
    <w:rsid w:val="00385EE3"/>
    <w:rsid w:val="0038690A"/>
    <w:rsid w:val="003870ED"/>
    <w:rsid w:val="0038789F"/>
    <w:rsid w:val="00390398"/>
    <w:rsid w:val="003909FA"/>
    <w:rsid w:val="00390A35"/>
    <w:rsid w:val="00392C6A"/>
    <w:rsid w:val="0039400E"/>
    <w:rsid w:val="0039405B"/>
    <w:rsid w:val="00394F9F"/>
    <w:rsid w:val="00394FD5"/>
    <w:rsid w:val="003962B4"/>
    <w:rsid w:val="00396CF8"/>
    <w:rsid w:val="003A0903"/>
    <w:rsid w:val="003A0B5E"/>
    <w:rsid w:val="003A2188"/>
    <w:rsid w:val="003A22E8"/>
    <w:rsid w:val="003A295E"/>
    <w:rsid w:val="003A3B9B"/>
    <w:rsid w:val="003A446E"/>
    <w:rsid w:val="003A44CC"/>
    <w:rsid w:val="003A5CB1"/>
    <w:rsid w:val="003A69AE"/>
    <w:rsid w:val="003A73FA"/>
    <w:rsid w:val="003A7714"/>
    <w:rsid w:val="003B2CC0"/>
    <w:rsid w:val="003B4136"/>
    <w:rsid w:val="003B42B5"/>
    <w:rsid w:val="003B431C"/>
    <w:rsid w:val="003B4582"/>
    <w:rsid w:val="003B4846"/>
    <w:rsid w:val="003B57F7"/>
    <w:rsid w:val="003B756B"/>
    <w:rsid w:val="003B7EBB"/>
    <w:rsid w:val="003C04DD"/>
    <w:rsid w:val="003C0CD2"/>
    <w:rsid w:val="003C0F1B"/>
    <w:rsid w:val="003C2960"/>
    <w:rsid w:val="003C3279"/>
    <w:rsid w:val="003C4D33"/>
    <w:rsid w:val="003C50DD"/>
    <w:rsid w:val="003C6218"/>
    <w:rsid w:val="003C6855"/>
    <w:rsid w:val="003C6CD9"/>
    <w:rsid w:val="003C6D71"/>
    <w:rsid w:val="003C713A"/>
    <w:rsid w:val="003C7172"/>
    <w:rsid w:val="003C76EC"/>
    <w:rsid w:val="003C7DBD"/>
    <w:rsid w:val="003D0387"/>
    <w:rsid w:val="003D046C"/>
    <w:rsid w:val="003D1232"/>
    <w:rsid w:val="003D1AA3"/>
    <w:rsid w:val="003D1D47"/>
    <w:rsid w:val="003D2253"/>
    <w:rsid w:val="003D2D30"/>
    <w:rsid w:val="003D30AA"/>
    <w:rsid w:val="003D38AF"/>
    <w:rsid w:val="003D4367"/>
    <w:rsid w:val="003D4D0E"/>
    <w:rsid w:val="003D510A"/>
    <w:rsid w:val="003D56E7"/>
    <w:rsid w:val="003D5CF5"/>
    <w:rsid w:val="003D7B68"/>
    <w:rsid w:val="003E03D8"/>
    <w:rsid w:val="003E34FF"/>
    <w:rsid w:val="003E36A1"/>
    <w:rsid w:val="003E4127"/>
    <w:rsid w:val="003E4233"/>
    <w:rsid w:val="003E42D1"/>
    <w:rsid w:val="003E4591"/>
    <w:rsid w:val="003E46F8"/>
    <w:rsid w:val="003E4CE6"/>
    <w:rsid w:val="003E5B9D"/>
    <w:rsid w:val="003E648F"/>
    <w:rsid w:val="003E6E4D"/>
    <w:rsid w:val="003E7537"/>
    <w:rsid w:val="003E77B5"/>
    <w:rsid w:val="003F08D6"/>
    <w:rsid w:val="003F1892"/>
    <w:rsid w:val="003F46AB"/>
    <w:rsid w:val="003F4D34"/>
    <w:rsid w:val="003F6B38"/>
    <w:rsid w:val="003F76D7"/>
    <w:rsid w:val="0040053B"/>
    <w:rsid w:val="0040168F"/>
    <w:rsid w:val="00402389"/>
    <w:rsid w:val="00402714"/>
    <w:rsid w:val="00402CCE"/>
    <w:rsid w:val="004038DE"/>
    <w:rsid w:val="00405393"/>
    <w:rsid w:val="00406724"/>
    <w:rsid w:val="00406AA9"/>
    <w:rsid w:val="00406C94"/>
    <w:rsid w:val="00411346"/>
    <w:rsid w:val="00414FA0"/>
    <w:rsid w:val="0041547D"/>
    <w:rsid w:val="004156A7"/>
    <w:rsid w:val="004159D5"/>
    <w:rsid w:val="004165A1"/>
    <w:rsid w:val="004167CB"/>
    <w:rsid w:val="00416F66"/>
    <w:rsid w:val="004221DF"/>
    <w:rsid w:val="00422341"/>
    <w:rsid w:val="0042390A"/>
    <w:rsid w:val="00424790"/>
    <w:rsid w:val="00424A3B"/>
    <w:rsid w:val="00424C68"/>
    <w:rsid w:val="00424CC4"/>
    <w:rsid w:val="004275DD"/>
    <w:rsid w:val="004276D0"/>
    <w:rsid w:val="00430D48"/>
    <w:rsid w:val="00430D54"/>
    <w:rsid w:val="00431E76"/>
    <w:rsid w:val="0043245E"/>
    <w:rsid w:val="00432B93"/>
    <w:rsid w:val="00432C92"/>
    <w:rsid w:val="004332C7"/>
    <w:rsid w:val="0043333C"/>
    <w:rsid w:val="0043359D"/>
    <w:rsid w:val="00433CBF"/>
    <w:rsid w:val="004349C3"/>
    <w:rsid w:val="00437E97"/>
    <w:rsid w:val="004404CD"/>
    <w:rsid w:val="00440DF8"/>
    <w:rsid w:val="00441A2B"/>
    <w:rsid w:val="00442233"/>
    <w:rsid w:val="00444B4B"/>
    <w:rsid w:val="00445131"/>
    <w:rsid w:val="00445FAF"/>
    <w:rsid w:val="0044611C"/>
    <w:rsid w:val="00446687"/>
    <w:rsid w:val="00446DD2"/>
    <w:rsid w:val="004478C0"/>
    <w:rsid w:val="00447EC3"/>
    <w:rsid w:val="00451E6A"/>
    <w:rsid w:val="0045292D"/>
    <w:rsid w:val="00452A2F"/>
    <w:rsid w:val="00452F4B"/>
    <w:rsid w:val="0045453F"/>
    <w:rsid w:val="00455A22"/>
    <w:rsid w:val="00456091"/>
    <w:rsid w:val="0045625F"/>
    <w:rsid w:val="00456C3A"/>
    <w:rsid w:val="0045758F"/>
    <w:rsid w:val="00462175"/>
    <w:rsid w:val="004621F9"/>
    <w:rsid w:val="00462458"/>
    <w:rsid w:val="004624AF"/>
    <w:rsid w:val="0046291D"/>
    <w:rsid w:val="00463DE3"/>
    <w:rsid w:val="00464156"/>
    <w:rsid w:val="00465383"/>
    <w:rsid w:val="00465DB3"/>
    <w:rsid w:val="00466985"/>
    <w:rsid w:val="004701AE"/>
    <w:rsid w:val="00470F97"/>
    <w:rsid w:val="00471552"/>
    <w:rsid w:val="00472818"/>
    <w:rsid w:val="00472DBE"/>
    <w:rsid w:val="004738BA"/>
    <w:rsid w:val="00473A9E"/>
    <w:rsid w:val="004744D5"/>
    <w:rsid w:val="00474C38"/>
    <w:rsid w:val="00474DD2"/>
    <w:rsid w:val="00476966"/>
    <w:rsid w:val="00477BBB"/>
    <w:rsid w:val="00477D25"/>
    <w:rsid w:val="0048066F"/>
    <w:rsid w:val="00480A11"/>
    <w:rsid w:val="00481859"/>
    <w:rsid w:val="004826C6"/>
    <w:rsid w:val="00482A30"/>
    <w:rsid w:val="00484E63"/>
    <w:rsid w:val="00484FBF"/>
    <w:rsid w:val="004851E8"/>
    <w:rsid w:val="0048605E"/>
    <w:rsid w:val="00486E3B"/>
    <w:rsid w:val="004922AF"/>
    <w:rsid w:val="0049675E"/>
    <w:rsid w:val="00496CDF"/>
    <w:rsid w:val="00497874"/>
    <w:rsid w:val="00497CD0"/>
    <w:rsid w:val="004A0337"/>
    <w:rsid w:val="004A064E"/>
    <w:rsid w:val="004A0BD0"/>
    <w:rsid w:val="004A135D"/>
    <w:rsid w:val="004A1753"/>
    <w:rsid w:val="004A1981"/>
    <w:rsid w:val="004A1E81"/>
    <w:rsid w:val="004A3413"/>
    <w:rsid w:val="004A715B"/>
    <w:rsid w:val="004B0523"/>
    <w:rsid w:val="004B0F83"/>
    <w:rsid w:val="004B1491"/>
    <w:rsid w:val="004B1BDE"/>
    <w:rsid w:val="004B20C5"/>
    <w:rsid w:val="004B2CD4"/>
    <w:rsid w:val="004B4F5B"/>
    <w:rsid w:val="004B50B7"/>
    <w:rsid w:val="004B596B"/>
    <w:rsid w:val="004B5D78"/>
    <w:rsid w:val="004B6B2D"/>
    <w:rsid w:val="004B7206"/>
    <w:rsid w:val="004B784A"/>
    <w:rsid w:val="004C0B25"/>
    <w:rsid w:val="004C3B14"/>
    <w:rsid w:val="004C45DB"/>
    <w:rsid w:val="004C50AB"/>
    <w:rsid w:val="004C5B92"/>
    <w:rsid w:val="004C6800"/>
    <w:rsid w:val="004C73CD"/>
    <w:rsid w:val="004D0AAD"/>
    <w:rsid w:val="004D0F8A"/>
    <w:rsid w:val="004D1336"/>
    <w:rsid w:val="004D164B"/>
    <w:rsid w:val="004D168E"/>
    <w:rsid w:val="004D1840"/>
    <w:rsid w:val="004D200B"/>
    <w:rsid w:val="004D2254"/>
    <w:rsid w:val="004D2BD6"/>
    <w:rsid w:val="004D3F0B"/>
    <w:rsid w:val="004D498A"/>
    <w:rsid w:val="004D5192"/>
    <w:rsid w:val="004D51A9"/>
    <w:rsid w:val="004E01DF"/>
    <w:rsid w:val="004E13B9"/>
    <w:rsid w:val="004E2177"/>
    <w:rsid w:val="004E244A"/>
    <w:rsid w:val="004E26C9"/>
    <w:rsid w:val="004E2D56"/>
    <w:rsid w:val="004E4A83"/>
    <w:rsid w:val="004E5012"/>
    <w:rsid w:val="004E55F8"/>
    <w:rsid w:val="004E6869"/>
    <w:rsid w:val="004E6AE4"/>
    <w:rsid w:val="004E6D70"/>
    <w:rsid w:val="004E7038"/>
    <w:rsid w:val="004E77EB"/>
    <w:rsid w:val="004F0081"/>
    <w:rsid w:val="004F12F0"/>
    <w:rsid w:val="004F3230"/>
    <w:rsid w:val="004F39F6"/>
    <w:rsid w:val="004F3BEC"/>
    <w:rsid w:val="004F445B"/>
    <w:rsid w:val="004F45B4"/>
    <w:rsid w:val="004F4867"/>
    <w:rsid w:val="004F488A"/>
    <w:rsid w:val="004F48CE"/>
    <w:rsid w:val="004F4F16"/>
    <w:rsid w:val="004F5544"/>
    <w:rsid w:val="004F6777"/>
    <w:rsid w:val="004F72EE"/>
    <w:rsid w:val="004F737E"/>
    <w:rsid w:val="004F73DC"/>
    <w:rsid w:val="004F7777"/>
    <w:rsid w:val="0050072E"/>
    <w:rsid w:val="005008C9"/>
    <w:rsid w:val="00500AC4"/>
    <w:rsid w:val="0050101B"/>
    <w:rsid w:val="00501507"/>
    <w:rsid w:val="0050279A"/>
    <w:rsid w:val="00502EF2"/>
    <w:rsid w:val="005038F0"/>
    <w:rsid w:val="00504D63"/>
    <w:rsid w:val="0050549C"/>
    <w:rsid w:val="0050555E"/>
    <w:rsid w:val="00505806"/>
    <w:rsid w:val="00505B67"/>
    <w:rsid w:val="00505D5D"/>
    <w:rsid w:val="00506B3B"/>
    <w:rsid w:val="00506D69"/>
    <w:rsid w:val="00506EB8"/>
    <w:rsid w:val="005070AD"/>
    <w:rsid w:val="005074E1"/>
    <w:rsid w:val="005102FB"/>
    <w:rsid w:val="00510B2D"/>
    <w:rsid w:val="00511365"/>
    <w:rsid w:val="00511BE2"/>
    <w:rsid w:val="00512864"/>
    <w:rsid w:val="00512E03"/>
    <w:rsid w:val="00513DD3"/>
    <w:rsid w:val="00514AB9"/>
    <w:rsid w:val="00515630"/>
    <w:rsid w:val="005163CA"/>
    <w:rsid w:val="00517795"/>
    <w:rsid w:val="00520156"/>
    <w:rsid w:val="005222CB"/>
    <w:rsid w:val="00522A1C"/>
    <w:rsid w:val="0052392A"/>
    <w:rsid w:val="00523CD2"/>
    <w:rsid w:val="00523D8E"/>
    <w:rsid w:val="005240D4"/>
    <w:rsid w:val="0052480F"/>
    <w:rsid w:val="00524E91"/>
    <w:rsid w:val="005260B0"/>
    <w:rsid w:val="00526F75"/>
    <w:rsid w:val="00530168"/>
    <w:rsid w:val="005301CE"/>
    <w:rsid w:val="0053055B"/>
    <w:rsid w:val="005308A2"/>
    <w:rsid w:val="005311EB"/>
    <w:rsid w:val="00531201"/>
    <w:rsid w:val="00531826"/>
    <w:rsid w:val="00531DE8"/>
    <w:rsid w:val="0053297F"/>
    <w:rsid w:val="00534FDC"/>
    <w:rsid w:val="00535512"/>
    <w:rsid w:val="00535861"/>
    <w:rsid w:val="0053675A"/>
    <w:rsid w:val="00536B19"/>
    <w:rsid w:val="0053792F"/>
    <w:rsid w:val="00537D37"/>
    <w:rsid w:val="00541B68"/>
    <w:rsid w:val="005433EB"/>
    <w:rsid w:val="00543677"/>
    <w:rsid w:val="005445C6"/>
    <w:rsid w:val="00544639"/>
    <w:rsid w:val="00544CC6"/>
    <w:rsid w:val="00546000"/>
    <w:rsid w:val="00546BEB"/>
    <w:rsid w:val="00547337"/>
    <w:rsid w:val="00550C69"/>
    <w:rsid w:val="00550E89"/>
    <w:rsid w:val="00551A90"/>
    <w:rsid w:val="00552431"/>
    <w:rsid w:val="005528EE"/>
    <w:rsid w:val="00553FD3"/>
    <w:rsid w:val="005548AB"/>
    <w:rsid w:val="00555742"/>
    <w:rsid w:val="0055798A"/>
    <w:rsid w:val="005579F0"/>
    <w:rsid w:val="00557E99"/>
    <w:rsid w:val="005607FE"/>
    <w:rsid w:val="00560BC9"/>
    <w:rsid w:val="00561FBA"/>
    <w:rsid w:val="0056275B"/>
    <w:rsid w:val="00562E45"/>
    <w:rsid w:val="00562F1B"/>
    <w:rsid w:val="00563230"/>
    <w:rsid w:val="0056381A"/>
    <w:rsid w:val="0056392E"/>
    <w:rsid w:val="00564F2C"/>
    <w:rsid w:val="00566CDB"/>
    <w:rsid w:val="00567179"/>
    <w:rsid w:val="005703F4"/>
    <w:rsid w:val="00570407"/>
    <w:rsid w:val="00571265"/>
    <w:rsid w:val="005720F8"/>
    <w:rsid w:val="00572F04"/>
    <w:rsid w:val="00573943"/>
    <w:rsid w:val="00573A74"/>
    <w:rsid w:val="00573E74"/>
    <w:rsid w:val="00574CD9"/>
    <w:rsid w:val="00575A03"/>
    <w:rsid w:val="00576427"/>
    <w:rsid w:val="005771A0"/>
    <w:rsid w:val="005774DB"/>
    <w:rsid w:val="005804D9"/>
    <w:rsid w:val="0058113A"/>
    <w:rsid w:val="005825D0"/>
    <w:rsid w:val="00583786"/>
    <w:rsid w:val="00583C73"/>
    <w:rsid w:val="00583D0A"/>
    <w:rsid w:val="005857F6"/>
    <w:rsid w:val="0058603C"/>
    <w:rsid w:val="00586B59"/>
    <w:rsid w:val="00586C5B"/>
    <w:rsid w:val="00586EDB"/>
    <w:rsid w:val="00587DC2"/>
    <w:rsid w:val="00590F5A"/>
    <w:rsid w:val="00592FD1"/>
    <w:rsid w:val="005935CB"/>
    <w:rsid w:val="00595809"/>
    <w:rsid w:val="00596C4E"/>
    <w:rsid w:val="00597DD9"/>
    <w:rsid w:val="005A00EA"/>
    <w:rsid w:val="005A0D51"/>
    <w:rsid w:val="005A173E"/>
    <w:rsid w:val="005A227B"/>
    <w:rsid w:val="005A2C5C"/>
    <w:rsid w:val="005A2E4E"/>
    <w:rsid w:val="005A312D"/>
    <w:rsid w:val="005A324C"/>
    <w:rsid w:val="005A40D7"/>
    <w:rsid w:val="005A5E4F"/>
    <w:rsid w:val="005B0695"/>
    <w:rsid w:val="005B07F8"/>
    <w:rsid w:val="005B1147"/>
    <w:rsid w:val="005B1755"/>
    <w:rsid w:val="005B1CC1"/>
    <w:rsid w:val="005B239D"/>
    <w:rsid w:val="005B246A"/>
    <w:rsid w:val="005B2EAA"/>
    <w:rsid w:val="005B387E"/>
    <w:rsid w:val="005B6D08"/>
    <w:rsid w:val="005B7F38"/>
    <w:rsid w:val="005C0A1B"/>
    <w:rsid w:val="005C11AB"/>
    <w:rsid w:val="005C11ED"/>
    <w:rsid w:val="005C14EA"/>
    <w:rsid w:val="005C22B2"/>
    <w:rsid w:val="005C2E06"/>
    <w:rsid w:val="005C38F2"/>
    <w:rsid w:val="005C3CC9"/>
    <w:rsid w:val="005C3E95"/>
    <w:rsid w:val="005C408B"/>
    <w:rsid w:val="005C5C01"/>
    <w:rsid w:val="005C66E0"/>
    <w:rsid w:val="005C6B3F"/>
    <w:rsid w:val="005C74AF"/>
    <w:rsid w:val="005C7C1C"/>
    <w:rsid w:val="005D0332"/>
    <w:rsid w:val="005D0A2B"/>
    <w:rsid w:val="005D0FF0"/>
    <w:rsid w:val="005D34CF"/>
    <w:rsid w:val="005D364F"/>
    <w:rsid w:val="005D3C2E"/>
    <w:rsid w:val="005D458D"/>
    <w:rsid w:val="005D6681"/>
    <w:rsid w:val="005D7270"/>
    <w:rsid w:val="005E11CE"/>
    <w:rsid w:val="005E12A0"/>
    <w:rsid w:val="005E1C05"/>
    <w:rsid w:val="005E1E1F"/>
    <w:rsid w:val="005E1F63"/>
    <w:rsid w:val="005E2003"/>
    <w:rsid w:val="005E245B"/>
    <w:rsid w:val="005E25E4"/>
    <w:rsid w:val="005E2B84"/>
    <w:rsid w:val="005E307D"/>
    <w:rsid w:val="005E3187"/>
    <w:rsid w:val="005E4391"/>
    <w:rsid w:val="005E59B6"/>
    <w:rsid w:val="005E65EA"/>
    <w:rsid w:val="005E7273"/>
    <w:rsid w:val="005E7402"/>
    <w:rsid w:val="005F024F"/>
    <w:rsid w:val="005F059F"/>
    <w:rsid w:val="005F12DD"/>
    <w:rsid w:val="005F1C3C"/>
    <w:rsid w:val="005F2349"/>
    <w:rsid w:val="005F4E2B"/>
    <w:rsid w:val="005F6933"/>
    <w:rsid w:val="005F6E64"/>
    <w:rsid w:val="005F7442"/>
    <w:rsid w:val="005F7809"/>
    <w:rsid w:val="00600140"/>
    <w:rsid w:val="00600192"/>
    <w:rsid w:val="006006E7"/>
    <w:rsid w:val="00600FFF"/>
    <w:rsid w:val="006015E0"/>
    <w:rsid w:val="006016F6"/>
    <w:rsid w:val="00602482"/>
    <w:rsid w:val="0060294D"/>
    <w:rsid w:val="0060327D"/>
    <w:rsid w:val="0060364C"/>
    <w:rsid w:val="00605EBC"/>
    <w:rsid w:val="0060662C"/>
    <w:rsid w:val="0060669E"/>
    <w:rsid w:val="00607011"/>
    <w:rsid w:val="006079E4"/>
    <w:rsid w:val="00611CEB"/>
    <w:rsid w:val="00611E8D"/>
    <w:rsid w:val="006130C4"/>
    <w:rsid w:val="00616B3E"/>
    <w:rsid w:val="0061724C"/>
    <w:rsid w:val="00621415"/>
    <w:rsid w:val="006218F5"/>
    <w:rsid w:val="00621A9C"/>
    <w:rsid w:val="00621EE3"/>
    <w:rsid w:val="00622271"/>
    <w:rsid w:val="00622D6B"/>
    <w:rsid w:val="00624EBD"/>
    <w:rsid w:val="006251BE"/>
    <w:rsid w:val="006253B9"/>
    <w:rsid w:val="00627866"/>
    <w:rsid w:val="00627F85"/>
    <w:rsid w:val="006310C1"/>
    <w:rsid w:val="00631326"/>
    <w:rsid w:val="0063151A"/>
    <w:rsid w:val="0063179D"/>
    <w:rsid w:val="0063197D"/>
    <w:rsid w:val="00632119"/>
    <w:rsid w:val="0063227E"/>
    <w:rsid w:val="0063231E"/>
    <w:rsid w:val="00632FEA"/>
    <w:rsid w:val="0063477D"/>
    <w:rsid w:val="00634861"/>
    <w:rsid w:val="006349B6"/>
    <w:rsid w:val="00634A3F"/>
    <w:rsid w:val="00635E01"/>
    <w:rsid w:val="00636834"/>
    <w:rsid w:val="006375A0"/>
    <w:rsid w:val="00640355"/>
    <w:rsid w:val="00640C29"/>
    <w:rsid w:val="00641472"/>
    <w:rsid w:val="0064383D"/>
    <w:rsid w:val="006450D6"/>
    <w:rsid w:val="006461FA"/>
    <w:rsid w:val="006465AF"/>
    <w:rsid w:val="00647062"/>
    <w:rsid w:val="0064708B"/>
    <w:rsid w:val="0065003F"/>
    <w:rsid w:val="00652265"/>
    <w:rsid w:val="006548BC"/>
    <w:rsid w:val="0065609D"/>
    <w:rsid w:val="006605C1"/>
    <w:rsid w:val="006612D1"/>
    <w:rsid w:val="006613E7"/>
    <w:rsid w:val="006619B9"/>
    <w:rsid w:val="00661BAF"/>
    <w:rsid w:val="00661CAB"/>
    <w:rsid w:val="00661D50"/>
    <w:rsid w:val="0066345A"/>
    <w:rsid w:val="006643F3"/>
    <w:rsid w:val="00666145"/>
    <w:rsid w:val="00666305"/>
    <w:rsid w:val="00666854"/>
    <w:rsid w:val="00666911"/>
    <w:rsid w:val="00666A1A"/>
    <w:rsid w:val="00670591"/>
    <w:rsid w:val="006709B1"/>
    <w:rsid w:val="00670C71"/>
    <w:rsid w:val="006712EA"/>
    <w:rsid w:val="00672C69"/>
    <w:rsid w:val="006739B8"/>
    <w:rsid w:val="00673D76"/>
    <w:rsid w:val="00675776"/>
    <w:rsid w:val="00676A67"/>
    <w:rsid w:val="00677CDD"/>
    <w:rsid w:val="0068043B"/>
    <w:rsid w:val="00680476"/>
    <w:rsid w:val="00680E9B"/>
    <w:rsid w:val="0068259C"/>
    <w:rsid w:val="00682E0C"/>
    <w:rsid w:val="0068372F"/>
    <w:rsid w:val="006838CA"/>
    <w:rsid w:val="00683D51"/>
    <w:rsid w:val="00685623"/>
    <w:rsid w:val="00685E5E"/>
    <w:rsid w:val="0068613B"/>
    <w:rsid w:val="00687E6A"/>
    <w:rsid w:val="00690F71"/>
    <w:rsid w:val="0069107E"/>
    <w:rsid w:val="00691E6A"/>
    <w:rsid w:val="00692777"/>
    <w:rsid w:val="006929D8"/>
    <w:rsid w:val="00693345"/>
    <w:rsid w:val="00693727"/>
    <w:rsid w:val="00694310"/>
    <w:rsid w:val="006949BC"/>
    <w:rsid w:val="00694C73"/>
    <w:rsid w:val="006955B7"/>
    <w:rsid w:val="00696E03"/>
    <w:rsid w:val="00696E2A"/>
    <w:rsid w:val="0069777B"/>
    <w:rsid w:val="006A12CD"/>
    <w:rsid w:val="006A146E"/>
    <w:rsid w:val="006A24A3"/>
    <w:rsid w:val="006A2BD2"/>
    <w:rsid w:val="006A3482"/>
    <w:rsid w:val="006A42F8"/>
    <w:rsid w:val="006B075E"/>
    <w:rsid w:val="006B14DB"/>
    <w:rsid w:val="006B1E64"/>
    <w:rsid w:val="006B24E3"/>
    <w:rsid w:val="006B2BBB"/>
    <w:rsid w:val="006B6261"/>
    <w:rsid w:val="006B62D6"/>
    <w:rsid w:val="006B69E4"/>
    <w:rsid w:val="006B7549"/>
    <w:rsid w:val="006B78C4"/>
    <w:rsid w:val="006B79FF"/>
    <w:rsid w:val="006C0345"/>
    <w:rsid w:val="006C0823"/>
    <w:rsid w:val="006C284F"/>
    <w:rsid w:val="006C2C33"/>
    <w:rsid w:val="006C3F02"/>
    <w:rsid w:val="006C52B0"/>
    <w:rsid w:val="006C61E7"/>
    <w:rsid w:val="006C6ED8"/>
    <w:rsid w:val="006C775E"/>
    <w:rsid w:val="006C7B44"/>
    <w:rsid w:val="006D012B"/>
    <w:rsid w:val="006D0640"/>
    <w:rsid w:val="006D169D"/>
    <w:rsid w:val="006D16BA"/>
    <w:rsid w:val="006D21DC"/>
    <w:rsid w:val="006D2700"/>
    <w:rsid w:val="006D372D"/>
    <w:rsid w:val="006D3A9A"/>
    <w:rsid w:val="006D44E9"/>
    <w:rsid w:val="006D650B"/>
    <w:rsid w:val="006E148D"/>
    <w:rsid w:val="006E2DA5"/>
    <w:rsid w:val="006E344F"/>
    <w:rsid w:val="006E3924"/>
    <w:rsid w:val="006E3A88"/>
    <w:rsid w:val="006E3C13"/>
    <w:rsid w:val="006E42D6"/>
    <w:rsid w:val="006E47D0"/>
    <w:rsid w:val="006E4D55"/>
    <w:rsid w:val="006E4D9F"/>
    <w:rsid w:val="006E57A6"/>
    <w:rsid w:val="006E696E"/>
    <w:rsid w:val="006E6C62"/>
    <w:rsid w:val="006E7DC0"/>
    <w:rsid w:val="006F14D7"/>
    <w:rsid w:val="006F290F"/>
    <w:rsid w:val="006F6559"/>
    <w:rsid w:val="006F65FA"/>
    <w:rsid w:val="006F77BA"/>
    <w:rsid w:val="006F7BF6"/>
    <w:rsid w:val="0070113F"/>
    <w:rsid w:val="00701C8F"/>
    <w:rsid w:val="00701F94"/>
    <w:rsid w:val="00702382"/>
    <w:rsid w:val="007025C6"/>
    <w:rsid w:val="00704EEF"/>
    <w:rsid w:val="00710D2C"/>
    <w:rsid w:val="0071177B"/>
    <w:rsid w:val="00713D99"/>
    <w:rsid w:val="00715614"/>
    <w:rsid w:val="00716D43"/>
    <w:rsid w:val="00716D51"/>
    <w:rsid w:val="007177ED"/>
    <w:rsid w:val="00717929"/>
    <w:rsid w:val="0072106B"/>
    <w:rsid w:val="007210BF"/>
    <w:rsid w:val="007213A5"/>
    <w:rsid w:val="0072237A"/>
    <w:rsid w:val="00722DE6"/>
    <w:rsid w:val="00724B02"/>
    <w:rsid w:val="0072541B"/>
    <w:rsid w:val="00725847"/>
    <w:rsid w:val="00726E14"/>
    <w:rsid w:val="007272CB"/>
    <w:rsid w:val="0072739C"/>
    <w:rsid w:val="00727497"/>
    <w:rsid w:val="00727F41"/>
    <w:rsid w:val="00730E13"/>
    <w:rsid w:val="007312DF"/>
    <w:rsid w:val="00731CFA"/>
    <w:rsid w:val="00732D45"/>
    <w:rsid w:val="00732EB6"/>
    <w:rsid w:val="00734B8B"/>
    <w:rsid w:val="00734EE0"/>
    <w:rsid w:val="00736063"/>
    <w:rsid w:val="007363FB"/>
    <w:rsid w:val="0073678A"/>
    <w:rsid w:val="00737067"/>
    <w:rsid w:val="00740794"/>
    <w:rsid w:val="00740EFA"/>
    <w:rsid w:val="007413F0"/>
    <w:rsid w:val="00741D3E"/>
    <w:rsid w:val="00744429"/>
    <w:rsid w:val="007457FE"/>
    <w:rsid w:val="00746C5A"/>
    <w:rsid w:val="00746ED6"/>
    <w:rsid w:val="00747772"/>
    <w:rsid w:val="007504CD"/>
    <w:rsid w:val="007504E9"/>
    <w:rsid w:val="007525A5"/>
    <w:rsid w:val="00752F50"/>
    <w:rsid w:val="00753B55"/>
    <w:rsid w:val="00753FBA"/>
    <w:rsid w:val="007541DE"/>
    <w:rsid w:val="00754DD4"/>
    <w:rsid w:val="00755665"/>
    <w:rsid w:val="007560DF"/>
    <w:rsid w:val="00756E5A"/>
    <w:rsid w:val="00757425"/>
    <w:rsid w:val="007578A4"/>
    <w:rsid w:val="0076031D"/>
    <w:rsid w:val="0076066D"/>
    <w:rsid w:val="0076095F"/>
    <w:rsid w:val="00760E39"/>
    <w:rsid w:val="00762A10"/>
    <w:rsid w:val="00762BAA"/>
    <w:rsid w:val="0076300D"/>
    <w:rsid w:val="0076305E"/>
    <w:rsid w:val="00764274"/>
    <w:rsid w:val="0076456D"/>
    <w:rsid w:val="00765359"/>
    <w:rsid w:val="00770034"/>
    <w:rsid w:val="007717DA"/>
    <w:rsid w:val="00773334"/>
    <w:rsid w:val="00773931"/>
    <w:rsid w:val="00774043"/>
    <w:rsid w:val="007750F3"/>
    <w:rsid w:val="00775A60"/>
    <w:rsid w:val="00776263"/>
    <w:rsid w:val="0077761B"/>
    <w:rsid w:val="0078002D"/>
    <w:rsid w:val="007808A9"/>
    <w:rsid w:val="007809EF"/>
    <w:rsid w:val="007814F1"/>
    <w:rsid w:val="00781A01"/>
    <w:rsid w:val="00783064"/>
    <w:rsid w:val="0078399F"/>
    <w:rsid w:val="00783AA1"/>
    <w:rsid w:val="00783B06"/>
    <w:rsid w:val="007843E2"/>
    <w:rsid w:val="00784438"/>
    <w:rsid w:val="0078508B"/>
    <w:rsid w:val="00786F10"/>
    <w:rsid w:val="00787084"/>
    <w:rsid w:val="007879BA"/>
    <w:rsid w:val="00791470"/>
    <w:rsid w:val="00791585"/>
    <w:rsid w:val="007925DB"/>
    <w:rsid w:val="00792A42"/>
    <w:rsid w:val="0079480C"/>
    <w:rsid w:val="007952FA"/>
    <w:rsid w:val="00796086"/>
    <w:rsid w:val="00797BAC"/>
    <w:rsid w:val="007A1BD5"/>
    <w:rsid w:val="007A32F2"/>
    <w:rsid w:val="007A38D7"/>
    <w:rsid w:val="007A3E1A"/>
    <w:rsid w:val="007A54CE"/>
    <w:rsid w:val="007A5BBF"/>
    <w:rsid w:val="007A5DFC"/>
    <w:rsid w:val="007A6AA4"/>
    <w:rsid w:val="007A73D6"/>
    <w:rsid w:val="007A7434"/>
    <w:rsid w:val="007A74CE"/>
    <w:rsid w:val="007A78FE"/>
    <w:rsid w:val="007B09D1"/>
    <w:rsid w:val="007B183D"/>
    <w:rsid w:val="007B1959"/>
    <w:rsid w:val="007B326E"/>
    <w:rsid w:val="007B3823"/>
    <w:rsid w:val="007B442D"/>
    <w:rsid w:val="007B55CA"/>
    <w:rsid w:val="007B591A"/>
    <w:rsid w:val="007C025A"/>
    <w:rsid w:val="007C15C9"/>
    <w:rsid w:val="007C1B40"/>
    <w:rsid w:val="007C1E50"/>
    <w:rsid w:val="007C21E6"/>
    <w:rsid w:val="007C75C8"/>
    <w:rsid w:val="007D03CB"/>
    <w:rsid w:val="007D072A"/>
    <w:rsid w:val="007D251A"/>
    <w:rsid w:val="007D29EC"/>
    <w:rsid w:val="007D3180"/>
    <w:rsid w:val="007D32C1"/>
    <w:rsid w:val="007D3965"/>
    <w:rsid w:val="007D43CF"/>
    <w:rsid w:val="007D4FC6"/>
    <w:rsid w:val="007D761E"/>
    <w:rsid w:val="007D7A8B"/>
    <w:rsid w:val="007E1962"/>
    <w:rsid w:val="007E4359"/>
    <w:rsid w:val="007E5763"/>
    <w:rsid w:val="007E5B7D"/>
    <w:rsid w:val="007E6104"/>
    <w:rsid w:val="007E6276"/>
    <w:rsid w:val="007E657D"/>
    <w:rsid w:val="007E668C"/>
    <w:rsid w:val="007E7F29"/>
    <w:rsid w:val="007F0C6F"/>
    <w:rsid w:val="007F162E"/>
    <w:rsid w:val="007F24A8"/>
    <w:rsid w:val="007F2A24"/>
    <w:rsid w:val="007F3938"/>
    <w:rsid w:val="007F44FA"/>
    <w:rsid w:val="007F4C80"/>
    <w:rsid w:val="007F4CA2"/>
    <w:rsid w:val="008005B3"/>
    <w:rsid w:val="00800A12"/>
    <w:rsid w:val="00801D0A"/>
    <w:rsid w:val="0080248D"/>
    <w:rsid w:val="00802B9C"/>
    <w:rsid w:val="00802D93"/>
    <w:rsid w:val="00802F21"/>
    <w:rsid w:val="00802F2A"/>
    <w:rsid w:val="008045AA"/>
    <w:rsid w:val="00806225"/>
    <w:rsid w:val="0080647D"/>
    <w:rsid w:val="00806D0A"/>
    <w:rsid w:val="00806DA7"/>
    <w:rsid w:val="00810792"/>
    <w:rsid w:val="0081104E"/>
    <w:rsid w:val="0081108A"/>
    <w:rsid w:val="0081146D"/>
    <w:rsid w:val="00813A8F"/>
    <w:rsid w:val="00813BA8"/>
    <w:rsid w:val="00813F7F"/>
    <w:rsid w:val="00814752"/>
    <w:rsid w:val="00816E86"/>
    <w:rsid w:val="0082057F"/>
    <w:rsid w:val="00820A1D"/>
    <w:rsid w:val="00820B4D"/>
    <w:rsid w:val="0082223A"/>
    <w:rsid w:val="00822421"/>
    <w:rsid w:val="008227D7"/>
    <w:rsid w:val="00823292"/>
    <w:rsid w:val="008250B7"/>
    <w:rsid w:val="00825277"/>
    <w:rsid w:val="00826032"/>
    <w:rsid w:val="00826609"/>
    <w:rsid w:val="00826CBD"/>
    <w:rsid w:val="00827648"/>
    <w:rsid w:val="0083243C"/>
    <w:rsid w:val="00832A03"/>
    <w:rsid w:val="00832A96"/>
    <w:rsid w:val="00833E62"/>
    <w:rsid w:val="008347D9"/>
    <w:rsid w:val="0083518B"/>
    <w:rsid w:val="0083552D"/>
    <w:rsid w:val="00836ABC"/>
    <w:rsid w:val="00836ECA"/>
    <w:rsid w:val="008405FA"/>
    <w:rsid w:val="00840B7A"/>
    <w:rsid w:val="008411B1"/>
    <w:rsid w:val="00841C29"/>
    <w:rsid w:val="00842187"/>
    <w:rsid w:val="008427CF"/>
    <w:rsid w:val="008433E8"/>
    <w:rsid w:val="00844911"/>
    <w:rsid w:val="00846EE2"/>
    <w:rsid w:val="00847160"/>
    <w:rsid w:val="00847AA7"/>
    <w:rsid w:val="00847EE3"/>
    <w:rsid w:val="008513B1"/>
    <w:rsid w:val="00851562"/>
    <w:rsid w:val="00851DE5"/>
    <w:rsid w:val="008523DD"/>
    <w:rsid w:val="008535DA"/>
    <w:rsid w:val="00853906"/>
    <w:rsid w:val="00853E30"/>
    <w:rsid w:val="00855FC0"/>
    <w:rsid w:val="0085681B"/>
    <w:rsid w:val="00856BDE"/>
    <w:rsid w:val="00857187"/>
    <w:rsid w:val="00860951"/>
    <w:rsid w:val="00860EB3"/>
    <w:rsid w:val="00861055"/>
    <w:rsid w:val="0086152F"/>
    <w:rsid w:val="0086183A"/>
    <w:rsid w:val="00862381"/>
    <w:rsid w:val="00862A13"/>
    <w:rsid w:val="00862C9F"/>
    <w:rsid w:val="00863050"/>
    <w:rsid w:val="00863D45"/>
    <w:rsid w:val="00864265"/>
    <w:rsid w:val="00866018"/>
    <w:rsid w:val="00866595"/>
    <w:rsid w:val="00867868"/>
    <w:rsid w:val="00867A91"/>
    <w:rsid w:val="0087067B"/>
    <w:rsid w:val="00871633"/>
    <w:rsid w:val="00871E3A"/>
    <w:rsid w:val="008731B7"/>
    <w:rsid w:val="008747F2"/>
    <w:rsid w:val="00874B64"/>
    <w:rsid w:val="00877C1F"/>
    <w:rsid w:val="00877C6B"/>
    <w:rsid w:val="00881998"/>
    <w:rsid w:val="00882F1D"/>
    <w:rsid w:val="00882FB6"/>
    <w:rsid w:val="00883150"/>
    <w:rsid w:val="00883252"/>
    <w:rsid w:val="00884536"/>
    <w:rsid w:val="00884896"/>
    <w:rsid w:val="00884EFC"/>
    <w:rsid w:val="00884F1D"/>
    <w:rsid w:val="00885BFD"/>
    <w:rsid w:val="00886047"/>
    <w:rsid w:val="0088620B"/>
    <w:rsid w:val="00886226"/>
    <w:rsid w:val="00886C3C"/>
    <w:rsid w:val="008906C5"/>
    <w:rsid w:val="008914D1"/>
    <w:rsid w:val="008930AF"/>
    <w:rsid w:val="0089424F"/>
    <w:rsid w:val="00895732"/>
    <w:rsid w:val="008A153D"/>
    <w:rsid w:val="008A18B2"/>
    <w:rsid w:val="008A3CDE"/>
    <w:rsid w:val="008A3E49"/>
    <w:rsid w:val="008A413F"/>
    <w:rsid w:val="008A48C7"/>
    <w:rsid w:val="008A4D04"/>
    <w:rsid w:val="008A6122"/>
    <w:rsid w:val="008A61C3"/>
    <w:rsid w:val="008A6CBF"/>
    <w:rsid w:val="008A6E2D"/>
    <w:rsid w:val="008A71AA"/>
    <w:rsid w:val="008A7742"/>
    <w:rsid w:val="008B0AA0"/>
    <w:rsid w:val="008B22D3"/>
    <w:rsid w:val="008B5FCE"/>
    <w:rsid w:val="008B6040"/>
    <w:rsid w:val="008B6F1D"/>
    <w:rsid w:val="008B715E"/>
    <w:rsid w:val="008B7521"/>
    <w:rsid w:val="008C0722"/>
    <w:rsid w:val="008C2CD1"/>
    <w:rsid w:val="008C3E0B"/>
    <w:rsid w:val="008C412B"/>
    <w:rsid w:val="008C51F5"/>
    <w:rsid w:val="008C5687"/>
    <w:rsid w:val="008C578C"/>
    <w:rsid w:val="008C5CFA"/>
    <w:rsid w:val="008C5E9E"/>
    <w:rsid w:val="008C5EE6"/>
    <w:rsid w:val="008C701E"/>
    <w:rsid w:val="008D157F"/>
    <w:rsid w:val="008D1DEA"/>
    <w:rsid w:val="008D20B9"/>
    <w:rsid w:val="008D43B4"/>
    <w:rsid w:val="008D4566"/>
    <w:rsid w:val="008D48E2"/>
    <w:rsid w:val="008D4AA5"/>
    <w:rsid w:val="008D5139"/>
    <w:rsid w:val="008D55A0"/>
    <w:rsid w:val="008D5EB9"/>
    <w:rsid w:val="008D5FE1"/>
    <w:rsid w:val="008D62DC"/>
    <w:rsid w:val="008D6CD3"/>
    <w:rsid w:val="008D7725"/>
    <w:rsid w:val="008D7C62"/>
    <w:rsid w:val="008E00B5"/>
    <w:rsid w:val="008E0400"/>
    <w:rsid w:val="008E0B31"/>
    <w:rsid w:val="008E1049"/>
    <w:rsid w:val="008E1369"/>
    <w:rsid w:val="008E1637"/>
    <w:rsid w:val="008E1B95"/>
    <w:rsid w:val="008E3AB3"/>
    <w:rsid w:val="008E445C"/>
    <w:rsid w:val="008E4C6A"/>
    <w:rsid w:val="008E4E8E"/>
    <w:rsid w:val="008E5999"/>
    <w:rsid w:val="008E5EC6"/>
    <w:rsid w:val="008E713F"/>
    <w:rsid w:val="008E7840"/>
    <w:rsid w:val="008E7C5F"/>
    <w:rsid w:val="008F06E4"/>
    <w:rsid w:val="008F0875"/>
    <w:rsid w:val="008F1219"/>
    <w:rsid w:val="008F1EE0"/>
    <w:rsid w:val="008F3919"/>
    <w:rsid w:val="008F3E0F"/>
    <w:rsid w:val="008F526B"/>
    <w:rsid w:val="008F58E0"/>
    <w:rsid w:val="008F63E1"/>
    <w:rsid w:val="00900C51"/>
    <w:rsid w:val="00900EB6"/>
    <w:rsid w:val="00901276"/>
    <w:rsid w:val="009017C8"/>
    <w:rsid w:val="0090362F"/>
    <w:rsid w:val="00903C4E"/>
    <w:rsid w:val="0090502D"/>
    <w:rsid w:val="009050AD"/>
    <w:rsid w:val="00905D42"/>
    <w:rsid w:val="009067E3"/>
    <w:rsid w:val="009071E8"/>
    <w:rsid w:val="00907283"/>
    <w:rsid w:val="00910181"/>
    <w:rsid w:val="0091026D"/>
    <w:rsid w:val="00911AC9"/>
    <w:rsid w:val="00911BCB"/>
    <w:rsid w:val="0091394A"/>
    <w:rsid w:val="00913E59"/>
    <w:rsid w:val="009144B2"/>
    <w:rsid w:val="00917FE0"/>
    <w:rsid w:val="00920166"/>
    <w:rsid w:val="00920266"/>
    <w:rsid w:val="00920CB6"/>
    <w:rsid w:val="00921479"/>
    <w:rsid w:val="0092297B"/>
    <w:rsid w:val="00922F4E"/>
    <w:rsid w:val="0092353B"/>
    <w:rsid w:val="009242A5"/>
    <w:rsid w:val="0092537B"/>
    <w:rsid w:val="00925462"/>
    <w:rsid w:val="0092590A"/>
    <w:rsid w:val="00925C8A"/>
    <w:rsid w:val="0092679E"/>
    <w:rsid w:val="00926A5F"/>
    <w:rsid w:val="009275EE"/>
    <w:rsid w:val="00930671"/>
    <w:rsid w:val="00930A9A"/>
    <w:rsid w:val="00932759"/>
    <w:rsid w:val="00933AE7"/>
    <w:rsid w:val="00934F1E"/>
    <w:rsid w:val="00935193"/>
    <w:rsid w:val="00935478"/>
    <w:rsid w:val="00935EBE"/>
    <w:rsid w:val="00936BF1"/>
    <w:rsid w:val="009377BB"/>
    <w:rsid w:val="00937D70"/>
    <w:rsid w:val="00940E9F"/>
    <w:rsid w:val="00940EE6"/>
    <w:rsid w:val="00941846"/>
    <w:rsid w:val="00941880"/>
    <w:rsid w:val="00942CA7"/>
    <w:rsid w:val="00942CD9"/>
    <w:rsid w:val="00943D46"/>
    <w:rsid w:val="00944C97"/>
    <w:rsid w:val="00944D56"/>
    <w:rsid w:val="009457CE"/>
    <w:rsid w:val="009462F2"/>
    <w:rsid w:val="009475BF"/>
    <w:rsid w:val="0095092E"/>
    <w:rsid w:val="00950ED0"/>
    <w:rsid w:val="00951146"/>
    <w:rsid w:val="00951717"/>
    <w:rsid w:val="00952DF8"/>
    <w:rsid w:val="00952E3F"/>
    <w:rsid w:val="00953418"/>
    <w:rsid w:val="00953DB7"/>
    <w:rsid w:val="009547CF"/>
    <w:rsid w:val="00954907"/>
    <w:rsid w:val="00956075"/>
    <w:rsid w:val="00956B14"/>
    <w:rsid w:val="00956D7C"/>
    <w:rsid w:val="009574EF"/>
    <w:rsid w:val="00960394"/>
    <w:rsid w:val="00960CF8"/>
    <w:rsid w:val="00961B5A"/>
    <w:rsid w:val="00962B5C"/>
    <w:rsid w:val="00963266"/>
    <w:rsid w:val="0096447F"/>
    <w:rsid w:val="00965513"/>
    <w:rsid w:val="00966506"/>
    <w:rsid w:val="00966D0F"/>
    <w:rsid w:val="00967808"/>
    <w:rsid w:val="00970B43"/>
    <w:rsid w:val="00970F84"/>
    <w:rsid w:val="009710BC"/>
    <w:rsid w:val="009718A6"/>
    <w:rsid w:val="00972766"/>
    <w:rsid w:val="009732D1"/>
    <w:rsid w:val="0097355F"/>
    <w:rsid w:val="00973EB7"/>
    <w:rsid w:val="009747B1"/>
    <w:rsid w:val="00974FC7"/>
    <w:rsid w:val="00976936"/>
    <w:rsid w:val="00977B72"/>
    <w:rsid w:val="00983001"/>
    <w:rsid w:val="00983126"/>
    <w:rsid w:val="00985AD5"/>
    <w:rsid w:val="00985F05"/>
    <w:rsid w:val="00986C2C"/>
    <w:rsid w:val="009930D5"/>
    <w:rsid w:val="00993444"/>
    <w:rsid w:val="00993554"/>
    <w:rsid w:val="009936D0"/>
    <w:rsid w:val="00993BCD"/>
    <w:rsid w:val="00993D9E"/>
    <w:rsid w:val="00995E1E"/>
    <w:rsid w:val="00996EB9"/>
    <w:rsid w:val="009A009C"/>
    <w:rsid w:val="009A05B3"/>
    <w:rsid w:val="009A091F"/>
    <w:rsid w:val="009A1614"/>
    <w:rsid w:val="009A1924"/>
    <w:rsid w:val="009A1F67"/>
    <w:rsid w:val="009A1F70"/>
    <w:rsid w:val="009A3154"/>
    <w:rsid w:val="009A521E"/>
    <w:rsid w:val="009A5C39"/>
    <w:rsid w:val="009A6D8B"/>
    <w:rsid w:val="009A6F45"/>
    <w:rsid w:val="009A7486"/>
    <w:rsid w:val="009B131C"/>
    <w:rsid w:val="009B1755"/>
    <w:rsid w:val="009B2B11"/>
    <w:rsid w:val="009B2C94"/>
    <w:rsid w:val="009B3158"/>
    <w:rsid w:val="009B375F"/>
    <w:rsid w:val="009B3ED8"/>
    <w:rsid w:val="009B4230"/>
    <w:rsid w:val="009B48C3"/>
    <w:rsid w:val="009B532C"/>
    <w:rsid w:val="009B62FF"/>
    <w:rsid w:val="009B69A9"/>
    <w:rsid w:val="009B6A45"/>
    <w:rsid w:val="009B76B8"/>
    <w:rsid w:val="009B7C6C"/>
    <w:rsid w:val="009C0FB1"/>
    <w:rsid w:val="009C1838"/>
    <w:rsid w:val="009C1F8C"/>
    <w:rsid w:val="009C2FD9"/>
    <w:rsid w:val="009C460F"/>
    <w:rsid w:val="009C52C4"/>
    <w:rsid w:val="009C74A8"/>
    <w:rsid w:val="009C7A11"/>
    <w:rsid w:val="009D01FE"/>
    <w:rsid w:val="009D0BFE"/>
    <w:rsid w:val="009D3DA7"/>
    <w:rsid w:val="009D48DE"/>
    <w:rsid w:val="009D4D20"/>
    <w:rsid w:val="009D4DA1"/>
    <w:rsid w:val="009D7663"/>
    <w:rsid w:val="009D7A88"/>
    <w:rsid w:val="009E03F3"/>
    <w:rsid w:val="009E189D"/>
    <w:rsid w:val="009E20B4"/>
    <w:rsid w:val="009E2BED"/>
    <w:rsid w:val="009E3598"/>
    <w:rsid w:val="009E3ECD"/>
    <w:rsid w:val="009E45D9"/>
    <w:rsid w:val="009E4CCB"/>
    <w:rsid w:val="009E5953"/>
    <w:rsid w:val="009E5E85"/>
    <w:rsid w:val="009E634A"/>
    <w:rsid w:val="009F00A7"/>
    <w:rsid w:val="009F01A1"/>
    <w:rsid w:val="009F0DE7"/>
    <w:rsid w:val="009F1EAB"/>
    <w:rsid w:val="009F1F44"/>
    <w:rsid w:val="009F2B2F"/>
    <w:rsid w:val="009F36C3"/>
    <w:rsid w:val="009F3EDC"/>
    <w:rsid w:val="009F3F91"/>
    <w:rsid w:val="009F6C3E"/>
    <w:rsid w:val="009F7718"/>
    <w:rsid w:val="009F7794"/>
    <w:rsid w:val="00A0004B"/>
    <w:rsid w:val="00A00AFB"/>
    <w:rsid w:val="00A00E8B"/>
    <w:rsid w:val="00A0192C"/>
    <w:rsid w:val="00A02AE6"/>
    <w:rsid w:val="00A02D29"/>
    <w:rsid w:val="00A0330C"/>
    <w:rsid w:val="00A035C9"/>
    <w:rsid w:val="00A039D7"/>
    <w:rsid w:val="00A049E2"/>
    <w:rsid w:val="00A0522F"/>
    <w:rsid w:val="00A0596D"/>
    <w:rsid w:val="00A067CE"/>
    <w:rsid w:val="00A06935"/>
    <w:rsid w:val="00A06F2B"/>
    <w:rsid w:val="00A11163"/>
    <w:rsid w:val="00A13F42"/>
    <w:rsid w:val="00A160DA"/>
    <w:rsid w:val="00A16C33"/>
    <w:rsid w:val="00A20D41"/>
    <w:rsid w:val="00A22AD1"/>
    <w:rsid w:val="00A2383F"/>
    <w:rsid w:val="00A2387D"/>
    <w:rsid w:val="00A23C81"/>
    <w:rsid w:val="00A244F3"/>
    <w:rsid w:val="00A24692"/>
    <w:rsid w:val="00A24DC3"/>
    <w:rsid w:val="00A253D5"/>
    <w:rsid w:val="00A26739"/>
    <w:rsid w:val="00A27810"/>
    <w:rsid w:val="00A27AFA"/>
    <w:rsid w:val="00A27BF5"/>
    <w:rsid w:val="00A309B8"/>
    <w:rsid w:val="00A30F22"/>
    <w:rsid w:val="00A32933"/>
    <w:rsid w:val="00A32C75"/>
    <w:rsid w:val="00A32D47"/>
    <w:rsid w:val="00A33032"/>
    <w:rsid w:val="00A338AE"/>
    <w:rsid w:val="00A339BD"/>
    <w:rsid w:val="00A348F8"/>
    <w:rsid w:val="00A367E9"/>
    <w:rsid w:val="00A3684D"/>
    <w:rsid w:val="00A40674"/>
    <w:rsid w:val="00A41547"/>
    <w:rsid w:val="00A43187"/>
    <w:rsid w:val="00A43CBD"/>
    <w:rsid w:val="00A44148"/>
    <w:rsid w:val="00A44E63"/>
    <w:rsid w:val="00A455F5"/>
    <w:rsid w:val="00A4566F"/>
    <w:rsid w:val="00A457BA"/>
    <w:rsid w:val="00A46605"/>
    <w:rsid w:val="00A46FFA"/>
    <w:rsid w:val="00A4709D"/>
    <w:rsid w:val="00A502FD"/>
    <w:rsid w:val="00A50604"/>
    <w:rsid w:val="00A523EA"/>
    <w:rsid w:val="00A53585"/>
    <w:rsid w:val="00A53C7F"/>
    <w:rsid w:val="00A5470F"/>
    <w:rsid w:val="00A54807"/>
    <w:rsid w:val="00A54A89"/>
    <w:rsid w:val="00A551B4"/>
    <w:rsid w:val="00A5604E"/>
    <w:rsid w:val="00A60D1D"/>
    <w:rsid w:val="00A620FD"/>
    <w:rsid w:val="00A629C2"/>
    <w:rsid w:val="00A62BB0"/>
    <w:rsid w:val="00A634B0"/>
    <w:rsid w:val="00A6365E"/>
    <w:rsid w:val="00A64317"/>
    <w:rsid w:val="00A6563A"/>
    <w:rsid w:val="00A66CB1"/>
    <w:rsid w:val="00A66E9E"/>
    <w:rsid w:val="00A702BD"/>
    <w:rsid w:val="00A714BE"/>
    <w:rsid w:val="00A726B4"/>
    <w:rsid w:val="00A740C0"/>
    <w:rsid w:val="00A75D94"/>
    <w:rsid w:val="00A76699"/>
    <w:rsid w:val="00A76C33"/>
    <w:rsid w:val="00A76FFD"/>
    <w:rsid w:val="00A8200D"/>
    <w:rsid w:val="00A823E9"/>
    <w:rsid w:val="00A824C4"/>
    <w:rsid w:val="00A866B8"/>
    <w:rsid w:val="00A87702"/>
    <w:rsid w:val="00A90F76"/>
    <w:rsid w:val="00A94592"/>
    <w:rsid w:val="00A94A15"/>
    <w:rsid w:val="00A95130"/>
    <w:rsid w:val="00A95137"/>
    <w:rsid w:val="00AA00A3"/>
    <w:rsid w:val="00AA199F"/>
    <w:rsid w:val="00AA1E05"/>
    <w:rsid w:val="00AA216E"/>
    <w:rsid w:val="00AA22A6"/>
    <w:rsid w:val="00AA28F0"/>
    <w:rsid w:val="00AA2BB0"/>
    <w:rsid w:val="00AA497A"/>
    <w:rsid w:val="00AA49B7"/>
    <w:rsid w:val="00AA4C33"/>
    <w:rsid w:val="00AA5839"/>
    <w:rsid w:val="00AA79F6"/>
    <w:rsid w:val="00AA7F4D"/>
    <w:rsid w:val="00AB0130"/>
    <w:rsid w:val="00AB0895"/>
    <w:rsid w:val="00AB0FD4"/>
    <w:rsid w:val="00AB35AB"/>
    <w:rsid w:val="00AB35F9"/>
    <w:rsid w:val="00AB3D52"/>
    <w:rsid w:val="00AB411F"/>
    <w:rsid w:val="00AB5344"/>
    <w:rsid w:val="00AB53E8"/>
    <w:rsid w:val="00AB5595"/>
    <w:rsid w:val="00AB6CDF"/>
    <w:rsid w:val="00AC02D1"/>
    <w:rsid w:val="00AC0FA6"/>
    <w:rsid w:val="00AC1B03"/>
    <w:rsid w:val="00AC22CB"/>
    <w:rsid w:val="00AC2E95"/>
    <w:rsid w:val="00AC2F6D"/>
    <w:rsid w:val="00AC37DD"/>
    <w:rsid w:val="00AC39EA"/>
    <w:rsid w:val="00AC40B8"/>
    <w:rsid w:val="00AC43AD"/>
    <w:rsid w:val="00AC4ADC"/>
    <w:rsid w:val="00AC5C0C"/>
    <w:rsid w:val="00AC6162"/>
    <w:rsid w:val="00AC636E"/>
    <w:rsid w:val="00AC6A09"/>
    <w:rsid w:val="00AC6CAD"/>
    <w:rsid w:val="00AC6E6C"/>
    <w:rsid w:val="00AD0AFF"/>
    <w:rsid w:val="00AD26C3"/>
    <w:rsid w:val="00AD27A0"/>
    <w:rsid w:val="00AD3EA7"/>
    <w:rsid w:val="00AD3F07"/>
    <w:rsid w:val="00AD7BF6"/>
    <w:rsid w:val="00AE0550"/>
    <w:rsid w:val="00AE1006"/>
    <w:rsid w:val="00AE1461"/>
    <w:rsid w:val="00AE154E"/>
    <w:rsid w:val="00AE23AB"/>
    <w:rsid w:val="00AE3082"/>
    <w:rsid w:val="00AE3A93"/>
    <w:rsid w:val="00AE4EF6"/>
    <w:rsid w:val="00AE60C8"/>
    <w:rsid w:val="00AE6F43"/>
    <w:rsid w:val="00AF0B7E"/>
    <w:rsid w:val="00AF1F6F"/>
    <w:rsid w:val="00AF25CB"/>
    <w:rsid w:val="00AF3ABA"/>
    <w:rsid w:val="00AF3BA1"/>
    <w:rsid w:val="00AF3F1C"/>
    <w:rsid w:val="00AF42F9"/>
    <w:rsid w:val="00AF4B8B"/>
    <w:rsid w:val="00AF55D6"/>
    <w:rsid w:val="00AF5F8A"/>
    <w:rsid w:val="00AF6E54"/>
    <w:rsid w:val="00B00141"/>
    <w:rsid w:val="00B00272"/>
    <w:rsid w:val="00B01025"/>
    <w:rsid w:val="00B0182E"/>
    <w:rsid w:val="00B01E2C"/>
    <w:rsid w:val="00B022B3"/>
    <w:rsid w:val="00B03F52"/>
    <w:rsid w:val="00B04D92"/>
    <w:rsid w:val="00B059E7"/>
    <w:rsid w:val="00B060E5"/>
    <w:rsid w:val="00B064D5"/>
    <w:rsid w:val="00B10236"/>
    <w:rsid w:val="00B10BD6"/>
    <w:rsid w:val="00B11FD9"/>
    <w:rsid w:val="00B12553"/>
    <w:rsid w:val="00B128AC"/>
    <w:rsid w:val="00B13021"/>
    <w:rsid w:val="00B13B53"/>
    <w:rsid w:val="00B153BA"/>
    <w:rsid w:val="00B15453"/>
    <w:rsid w:val="00B1550C"/>
    <w:rsid w:val="00B15C82"/>
    <w:rsid w:val="00B16C75"/>
    <w:rsid w:val="00B17648"/>
    <w:rsid w:val="00B17FD3"/>
    <w:rsid w:val="00B20760"/>
    <w:rsid w:val="00B212DD"/>
    <w:rsid w:val="00B21D37"/>
    <w:rsid w:val="00B22336"/>
    <w:rsid w:val="00B22C51"/>
    <w:rsid w:val="00B22DD0"/>
    <w:rsid w:val="00B23013"/>
    <w:rsid w:val="00B23054"/>
    <w:rsid w:val="00B23DCC"/>
    <w:rsid w:val="00B23DCF"/>
    <w:rsid w:val="00B2497B"/>
    <w:rsid w:val="00B2542E"/>
    <w:rsid w:val="00B259AF"/>
    <w:rsid w:val="00B259DF"/>
    <w:rsid w:val="00B2601D"/>
    <w:rsid w:val="00B26906"/>
    <w:rsid w:val="00B26C42"/>
    <w:rsid w:val="00B27431"/>
    <w:rsid w:val="00B27765"/>
    <w:rsid w:val="00B278D9"/>
    <w:rsid w:val="00B27A35"/>
    <w:rsid w:val="00B30D91"/>
    <w:rsid w:val="00B31118"/>
    <w:rsid w:val="00B31EC4"/>
    <w:rsid w:val="00B32897"/>
    <w:rsid w:val="00B32A27"/>
    <w:rsid w:val="00B32A66"/>
    <w:rsid w:val="00B34A2A"/>
    <w:rsid w:val="00B35211"/>
    <w:rsid w:val="00B35980"/>
    <w:rsid w:val="00B35F7C"/>
    <w:rsid w:val="00B37E32"/>
    <w:rsid w:val="00B43A7B"/>
    <w:rsid w:val="00B43FE9"/>
    <w:rsid w:val="00B44872"/>
    <w:rsid w:val="00B45211"/>
    <w:rsid w:val="00B45BEF"/>
    <w:rsid w:val="00B45F21"/>
    <w:rsid w:val="00B47B8A"/>
    <w:rsid w:val="00B47C41"/>
    <w:rsid w:val="00B47ED8"/>
    <w:rsid w:val="00B5083C"/>
    <w:rsid w:val="00B50DB9"/>
    <w:rsid w:val="00B517ED"/>
    <w:rsid w:val="00B51D96"/>
    <w:rsid w:val="00B528F5"/>
    <w:rsid w:val="00B52DEA"/>
    <w:rsid w:val="00B52FE9"/>
    <w:rsid w:val="00B53ABB"/>
    <w:rsid w:val="00B552E6"/>
    <w:rsid w:val="00B558A0"/>
    <w:rsid w:val="00B570AD"/>
    <w:rsid w:val="00B575F8"/>
    <w:rsid w:val="00B57A41"/>
    <w:rsid w:val="00B615C5"/>
    <w:rsid w:val="00B61775"/>
    <w:rsid w:val="00B62744"/>
    <w:rsid w:val="00B63380"/>
    <w:rsid w:val="00B64532"/>
    <w:rsid w:val="00B652DA"/>
    <w:rsid w:val="00B65BCE"/>
    <w:rsid w:val="00B67008"/>
    <w:rsid w:val="00B703B0"/>
    <w:rsid w:val="00B709B8"/>
    <w:rsid w:val="00B72EC3"/>
    <w:rsid w:val="00B74BF9"/>
    <w:rsid w:val="00B75331"/>
    <w:rsid w:val="00B7577D"/>
    <w:rsid w:val="00B76177"/>
    <w:rsid w:val="00B764D9"/>
    <w:rsid w:val="00B777CC"/>
    <w:rsid w:val="00B77E18"/>
    <w:rsid w:val="00B8000D"/>
    <w:rsid w:val="00B80068"/>
    <w:rsid w:val="00B80325"/>
    <w:rsid w:val="00B8062C"/>
    <w:rsid w:val="00B818A8"/>
    <w:rsid w:val="00B81FAC"/>
    <w:rsid w:val="00B823EE"/>
    <w:rsid w:val="00B824A2"/>
    <w:rsid w:val="00B834B5"/>
    <w:rsid w:val="00B83A21"/>
    <w:rsid w:val="00B87ACD"/>
    <w:rsid w:val="00B91229"/>
    <w:rsid w:val="00B92082"/>
    <w:rsid w:val="00B95C9C"/>
    <w:rsid w:val="00B9603B"/>
    <w:rsid w:val="00B96794"/>
    <w:rsid w:val="00B97403"/>
    <w:rsid w:val="00B97ACA"/>
    <w:rsid w:val="00BA0463"/>
    <w:rsid w:val="00BA1073"/>
    <w:rsid w:val="00BA3015"/>
    <w:rsid w:val="00BA3407"/>
    <w:rsid w:val="00BA47E3"/>
    <w:rsid w:val="00BA499D"/>
    <w:rsid w:val="00BA57E7"/>
    <w:rsid w:val="00BA6D08"/>
    <w:rsid w:val="00BA7187"/>
    <w:rsid w:val="00BA720A"/>
    <w:rsid w:val="00BA74A6"/>
    <w:rsid w:val="00BA7A92"/>
    <w:rsid w:val="00BB0419"/>
    <w:rsid w:val="00BB0B94"/>
    <w:rsid w:val="00BB3004"/>
    <w:rsid w:val="00BB30BA"/>
    <w:rsid w:val="00BB3C74"/>
    <w:rsid w:val="00BB3C7D"/>
    <w:rsid w:val="00BB41ED"/>
    <w:rsid w:val="00BB5B8C"/>
    <w:rsid w:val="00BB62FB"/>
    <w:rsid w:val="00BB63ED"/>
    <w:rsid w:val="00BB7120"/>
    <w:rsid w:val="00BB7E51"/>
    <w:rsid w:val="00BC076D"/>
    <w:rsid w:val="00BC09D8"/>
    <w:rsid w:val="00BC1108"/>
    <w:rsid w:val="00BC2DDF"/>
    <w:rsid w:val="00BC2E81"/>
    <w:rsid w:val="00BC3865"/>
    <w:rsid w:val="00BC5799"/>
    <w:rsid w:val="00BC77E1"/>
    <w:rsid w:val="00BC7F58"/>
    <w:rsid w:val="00BD10D6"/>
    <w:rsid w:val="00BD1719"/>
    <w:rsid w:val="00BD245F"/>
    <w:rsid w:val="00BD33A7"/>
    <w:rsid w:val="00BD33E4"/>
    <w:rsid w:val="00BD3CD1"/>
    <w:rsid w:val="00BD3F1B"/>
    <w:rsid w:val="00BD63D8"/>
    <w:rsid w:val="00BD72CC"/>
    <w:rsid w:val="00BE0BAB"/>
    <w:rsid w:val="00BE106E"/>
    <w:rsid w:val="00BE114A"/>
    <w:rsid w:val="00BE1788"/>
    <w:rsid w:val="00BE1DAE"/>
    <w:rsid w:val="00BE3434"/>
    <w:rsid w:val="00BE469F"/>
    <w:rsid w:val="00BE717B"/>
    <w:rsid w:val="00BE7258"/>
    <w:rsid w:val="00BF1ECE"/>
    <w:rsid w:val="00BF2483"/>
    <w:rsid w:val="00BF59E8"/>
    <w:rsid w:val="00BF63B9"/>
    <w:rsid w:val="00BF6700"/>
    <w:rsid w:val="00BF6A2B"/>
    <w:rsid w:val="00BF6E17"/>
    <w:rsid w:val="00BF74DB"/>
    <w:rsid w:val="00BF7802"/>
    <w:rsid w:val="00C00318"/>
    <w:rsid w:val="00C00B28"/>
    <w:rsid w:val="00C00E97"/>
    <w:rsid w:val="00C010E2"/>
    <w:rsid w:val="00C01502"/>
    <w:rsid w:val="00C022C3"/>
    <w:rsid w:val="00C022CA"/>
    <w:rsid w:val="00C02B91"/>
    <w:rsid w:val="00C03A42"/>
    <w:rsid w:val="00C04DCD"/>
    <w:rsid w:val="00C054D7"/>
    <w:rsid w:val="00C059F5"/>
    <w:rsid w:val="00C05CB6"/>
    <w:rsid w:val="00C060D3"/>
    <w:rsid w:val="00C06720"/>
    <w:rsid w:val="00C0684C"/>
    <w:rsid w:val="00C07532"/>
    <w:rsid w:val="00C11987"/>
    <w:rsid w:val="00C12594"/>
    <w:rsid w:val="00C1288B"/>
    <w:rsid w:val="00C14D60"/>
    <w:rsid w:val="00C153F1"/>
    <w:rsid w:val="00C16727"/>
    <w:rsid w:val="00C17261"/>
    <w:rsid w:val="00C20B96"/>
    <w:rsid w:val="00C215AB"/>
    <w:rsid w:val="00C215DF"/>
    <w:rsid w:val="00C21755"/>
    <w:rsid w:val="00C2232D"/>
    <w:rsid w:val="00C2303B"/>
    <w:rsid w:val="00C23EFE"/>
    <w:rsid w:val="00C244AD"/>
    <w:rsid w:val="00C24D7D"/>
    <w:rsid w:val="00C250AC"/>
    <w:rsid w:val="00C254FB"/>
    <w:rsid w:val="00C25BA4"/>
    <w:rsid w:val="00C267BD"/>
    <w:rsid w:val="00C27DC5"/>
    <w:rsid w:val="00C306F2"/>
    <w:rsid w:val="00C3318E"/>
    <w:rsid w:val="00C3324D"/>
    <w:rsid w:val="00C33D16"/>
    <w:rsid w:val="00C33E6C"/>
    <w:rsid w:val="00C34776"/>
    <w:rsid w:val="00C34908"/>
    <w:rsid w:val="00C350D9"/>
    <w:rsid w:val="00C358F8"/>
    <w:rsid w:val="00C361E2"/>
    <w:rsid w:val="00C366F1"/>
    <w:rsid w:val="00C4022B"/>
    <w:rsid w:val="00C4077F"/>
    <w:rsid w:val="00C40DCD"/>
    <w:rsid w:val="00C41473"/>
    <w:rsid w:val="00C4168E"/>
    <w:rsid w:val="00C43AFB"/>
    <w:rsid w:val="00C43C34"/>
    <w:rsid w:val="00C447F5"/>
    <w:rsid w:val="00C46352"/>
    <w:rsid w:val="00C5254B"/>
    <w:rsid w:val="00C52C3F"/>
    <w:rsid w:val="00C54BBA"/>
    <w:rsid w:val="00C54F2B"/>
    <w:rsid w:val="00C5657E"/>
    <w:rsid w:val="00C57166"/>
    <w:rsid w:val="00C57215"/>
    <w:rsid w:val="00C57257"/>
    <w:rsid w:val="00C57661"/>
    <w:rsid w:val="00C609C2"/>
    <w:rsid w:val="00C61D51"/>
    <w:rsid w:val="00C6207F"/>
    <w:rsid w:val="00C63F9E"/>
    <w:rsid w:val="00C64408"/>
    <w:rsid w:val="00C64625"/>
    <w:rsid w:val="00C647B2"/>
    <w:rsid w:val="00C65614"/>
    <w:rsid w:val="00C65729"/>
    <w:rsid w:val="00C65D57"/>
    <w:rsid w:val="00C65DB8"/>
    <w:rsid w:val="00C66820"/>
    <w:rsid w:val="00C66DA5"/>
    <w:rsid w:val="00C67A36"/>
    <w:rsid w:val="00C70956"/>
    <w:rsid w:val="00C720C1"/>
    <w:rsid w:val="00C7217D"/>
    <w:rsid w:val="00C72226"/>
    <w:rsid w:val="00C72BC0"/>
    <w:rsid w:val="00C72C89"/>
    <w:rsid w:val="00C73A07"/>
    <w:rsid w:val="00C75173"/>
    <w:rsid w:val="00C80823"/>
    <w:rsid w:val="00C80A31"/>
    <w:rsid w:val="00C80CAB"/>
    <w:rsid w:val="00C8101A"/>
    <w:rsid w:val="00C82742"/>
    <w:rsid w:val="00C82838"/>
    <w:rsid w:val="00C829A1"/>
    <w:rsid w:val="00C847E7"/>
    <w:rsid w:val="00C8495F"/>
    <w:rsid w:val="00C851CC"/>
    <w:rsid w:val="00C85215"/>
    <w:rsid w:val="00C85D10"/>
    <w:rsid w:val="00C86575"/>
    <w:rsid w:val="00C87CAB"/>
    <w:rsid w:val="00C9015C"/>
    <w:rsid w:val="00C90A7A"/>
    <w:rsid w:val="00C90C59"/>
    <w:rsid w:val="00C915BF"/>
    <w:rsid w:val="00C92BD5"/>
    <w:rsid w:val="00C95031"/>
    <w:rsid w:val="00C96AD4"/>
    <w:rsid w:val="00C977BC"/>
    <w:rsid w:val="00C97F09"/>
    <w:rsid w:val="00CA0D40"/>
    <w:rsid w:val="00CA1C7F"/>
    <w:rsid w:val="00CA20EF"/>
    <w:rsid w:val="00CA2C33"/>
    <w:rsid w:val="00CA46BF"/>
    <w:rsid w:val="00CA6233"/>
    <w:rsid w:val="00CB07E9"/>
    <w:rsid w:val="00CB0A7A"/>
    <w:rsid w:val="00CB0B45"/>
    <w:rsid w:val="00CB1E2E"/>
    <w:rsid w:val="00CB2EE0"/>
    <w:rsid w:val="00CB3BE7"/>
    <w:rsid w:val="00CB77B9"/>
    <w:rsid w:val="00CC020E"/>
    <w:rsid w:val="00CC1335"/>
    <w:rsid w:val="00CC13E7"/>
    <w:rsid w:val="00CC41E8"/>
    <w:rsid w:val="00CC5FF8"/>
    <w:rsid w:val="00CC7DA0"/>
    <w:rsid w:val="00CD15DE"/>
    <w:rsid w:val="00CD4149"/>
    <w:rsid w:val="00CD584C"/>
    <w:rsid w:val="00CD6738"/>
    <w:rsid w:val="00CE02A1"/>
    <w:rsid w:val="00CE1FC4"/>
    <w:rsid w:val="00CE2ABF"/>
    <w:rsid w:val="00CE45BA"/>
    <w:rsid w:val="00CE4907"/>
    <w:rsid w:val="00CE58DB"/>
    <w:rsid w:val="00CE772E"/>
    <w:rsid w:val="00CF1FAC"/>
    <w:rsid w:val="00CF40FD"/>
    <w:rsid w:val="00CF42B1"/>
    <w:rsid w:val="00CF42F7"/>
    <w:rsid w:val="00CF57D4"/>
    <w:rsid w:val="00CF61A8"/>
    <w:rsid w:val="00CF716C"/>
    <w:rsid w:val="00CF7428"/>
    <w:rsid w:val="00CF76E3"/>
    <w:rsid w:val="00D0140B"/>
    <w:rsid w:val="00D02CA4"/>
    <w:rsid w:val="00D03EF9"/>
    <w:rsid w:val="00D047DD"/>
    <w:rsid w:val="00D04AC5"/>
    <w:rsid w:val="00D04CEE"/>
    <w:rsid w:val="00D04D0F"/>
    <w:rsid w:val="00D05A25"/>
    <w:rsid w:val="00D060E7"/>
    <w:rsid w:val="00D07994"/>
    <w:rsid w:val="00D10DFC"/>
    <w:rsid w:val="00D12677"/>
    <w:rsid w:val="00D12B2D"/>
    <w:rsid w:val="00D14668"/>
    <w:rsid w:val="00D14AE7"/>
    <w:rsid w:val="00D20358"/>
    <w:rsid w:val="00D204ED"/>
    <w:rsid w:val="00D210E0"/>
    <w:rsid w:val="00D2244F"/>
    <w:rsid w:val="00D22481"/>
    <w:rsid w:val="00D22953"/>
    <w:rsid w:val="00D230A1"/>
    <w:rsid w:val="00D23228"/>
    <w:rsid w:val="00D23997"/>
    <w:rsid w:val="00D2502F"/>
    <w:rsid w:val="00D2592F"/>
    <w:rsid w:val="00D26669"/>
    <w:rsid w:val="00D30E9C"/>
    <w:rsid w:val="00D312D0"/>
    <w:rsid w:val="00D313E6"/>
    <w:rsid w:val="00D31768"/>
    <w:rsid w:val="00D3262B"/>
    <w:rsid w:val="00D33276"/>
    <w:rsid w:val="00D334AA"/>
    <w:rsid w:val="00D34546"/>
    <w:rsid w:val="00D3491F"/>
    <w:rsid w:val="00D351A4"/>
    <w:rsid w:val="00D35BF5"/>
    <w:rsid w:val="00D35FFB"/>
    <w:rsid w:val="00D36B14"/>
    <w:rsid w:val="00D36EF9"/>
    <w:rsid w:val="00D373B9"/>
    <w:rsid w:val="00D408E0"/>
    <w:rsid w:val="00D41184"/>
    <w:rsid w:val="00D412BA"/>
    <w:rsid w:val="00D4154D"/>
    <w:rsid w:val="00D43830"/>
    <w:rsid w:val="00D44784"/>
    <w:rsid w:val="00D44ACC"/>
    <w:rsid w:val="00D46ABE"/>
    <w:rsid w:val="00D46DDF"/>
    <w:rsid w:val="00D50D0D"/>
    <w:rsid w:val="00D519FC"/>
    <w:rsid w:val="00D51AD3"/>
    <w:rsid w:val="00D52360"/>
    <w:rsid w:val="00D52888"/>
    <w:rsid w:val="00D537FC"/>
    <w:rsid w:val="00D53DFD"/>
    <w:rsid w:val="00D55458"/>
    <w:rsid w:val="00D557AB"/>
    <w:rsid w:val="00D559AB"/>
    <w:rsid w:val="00D55AC8"/>
    <w:rsid w:val="00D56F7D"/>
    <w:rsid w:val="00D5723F"/>
    <w:rsid w:val="00D5763B"/>
    <w:rsid w:val="00D60BC3"/>
    <w:rsid w:val="00D60C27"/>
    <w:rsid w:val="00D61AF6"/>
    <w:rsid w:val="00D632CD"/>
    <w:rsid w:val="00D638AF"/>
    <w:rsid w:val="00D642AA"/>
    <w:rsid w:val="00D64338"/>
    <w:rsid w:val="00D65A41"/>
    <w:rsid w:val="00D65C3C"/>
    <w:rsid w:val="00D6725F"/>
    <w:rsid w:val="00D67599"/>
    <w:rsid w:val="00D7048E"/>
    <w:rsid w:val="00D706FB"/>
    <w:rsid w:val="00D712FD"/>
    <w:rsid w:val="00D733CC"/>
    <w:rsid w:val="00D74EDD"/>
    <w:rsid w:val="00D74EF7"/>
    <w:rsid w:val="00D75414"/>
    <w:rsid w:val="00D75827"/>
    <w:rsid w:val="00D758F9"/>
    <w:rsid w:val="00D75B3D"/>
    <w:rsid w:val="00D764A4"/>
    <w:rsid w:val="00D76DBF"/>
    <w:rsid w:val="00D771B6"/>
    <w:rsid w:val="00D777B3"/>
    <w:rsid w:val="00D77FF7"/>
    <w:rsid w:val="00D8087A"/>
    <w:rsid w:val="00D80C09"/>
    <w:rsid w:val="00D810A9"/>
    <w:rsid w:val="00D81472"/>
    <w:rsid w:val="00D8199A"/>
    <w:rsid w:val="00D81E95"/>
    <w:rsid w:val="00D829E5"/>
    <w:rsid w:val="00D8320B"/>
    <w:rsid w:val="00D83B98"/>
    <w:rsid w:val="00D84349"/>
    <w:rsid w:val="00D849F2"/>
    <w:rsid w:val="00D84D30"/>
    <w:rsid w:val="00D859BC"/>
    <w:rsid w:val="00D866D5"/>
    <w:rsid w:val="00D86B4F"/>
    <w:rsid w:val="00D8719A"/>
    <w:rsid w:val="00D90084"/>
    <w:rsid w:val="00D900C6"/>
    <w:rsid w:val="00D90FA1"/>
    <w:rsid w:val="00D91E1D"/>
    <w:rsid w:val="00D92088"/>
    <w:rsid w:val="00D92221"/>
    <w:rsid w:val="00D928D4"/>
    <w:rsid w:val="00D93220"/>
    <w:rsid w:val="00D93227"/>
    <w:rsid w:val="00D93492"/>
    <w:rsid w:val="00D93802"/>
    <w:rsid w:val="00D93934"/>
    <w:rsid w:val="00D93949"/>
    <w:rsid w:val="00D942FA"/>
    <w:rsid w:val="00D9437E"/>
    <w:rsid w:val="00D956BC"/>
    <w:rsid w:val="00D95A8A"/>
    <w:rsid w:val="00D95DCC"/>
    <w:rsid w:val="00D96CB1"/>
    <w:rsid w:val="00DA0316"/>
    <w:rsid w:val="00DA0838"/>
    <w:rsid w:val="00DA1F15"/>
    <w:rsid w:val="00DA29E0"/>
    <w:rsid w:val="00DA2BAA"/>
    <w:rsid w:val="00DA70C6"/>
    <w:rsid w:val="00DA759C"/>
    <w:rsid w:val="00DB3273"/>
    <w:rsid w:val="00DB4D36"/>
    <w:rsid w:val="00DB62C0"/>
    <w:rsid w:val="00DB68EB"/>
    <w:rsid w:val="00DC0873"/>
    <w:rsid w:val="00DC33BA"/>
    <w:rsid w:val="00DC3FA2"/>
    <w:rsid w:val="00DC5A61"/>
    <w:rsid w:val="00DC6ABC"/>
    <w:rsid w:val="00DD0044"/>
    <w:rsid w:val="00DD2026"/>
    <w:rsid w:val="00DD285A"/>
    <w:rsid w:val="00DD2DC7"/>
    <w:rsid w:val="00DD2F0B"/>
    <w:rsid w:val="00DD3721"/>
    <w:rsid w:val="00DD3FDC"/>
    <w:rsid w:val="00DD4153"/>
    <w:rsid w:val="00DD419F"/>
    <w:rsid w:val="00DD476A"/>
    <w:rsid w:val="00DD4E3D"/>
    <w:rsid w:val="00DD4EB4"/>
    <w:rsid w:val="00DD603F"/>
    <w:rsid w:val="00DD63A3"/>
    <w:rsid w:val="00DD6B5A"/>
    <w:rsid w:val="00DE116A"/>
    <w:rsid w:val="00DE1FCF"/>
    <w:rsid w:val="00DE33B2"/>
    <w:rsid w:val="00DE3861"/>
    <w:rsid w:val="00DE39DC"/>
    <w:rsid w:val="00DE3AE5"/>
    <w:rsid w:val="00DE57D2"/>
    <w:rsid w:val="00DE72F4"/>
    <w:rsid w:val="00DE7373"/>
    <w:rsid w:val="00DE799A"/>
    <w:rsid w:val="00DE7AAF"/>
    <w:rsid w:val="00DF0C32"/>
    <w:rsid w:val="00DF0E18"/>
    <w:rsid w:val="00DF164B"/>
    <w:rsid w:val="00DF3F4E"/>
    <w:rsid w:val="00DF4060"/>
    <w:rsid w:val="00DF468E"/>
    <w:rsid w:val="00DF4C9C"/>
    <w:rsid w:val="00DF675B"/>
    <w:rsid w:val="00E0081E"/>
    <w:rsid w:val="00E00DCC"/>
    <w:rsid w:val="00E0334E"/>
    <w:rsid w:val="00E05C68"/>
    <w:rsid w:val="00E05CD8"/>
    <w:rsid w:val="00E1004E"/>
    <w:rsid w:val="00E10867"/>
    <w:rsid w:val="00E1101F"/>
    <w:rsid w:val="00E1325C"/>
    <w:rsid w:val="00E138BE"/>
    <w:rsid w:val="00E144A7"/>
    <w:rsid w:val="00E16A7C"/>
    <w:rsid w:val="00E17805"/>
    <w:rsid w:val="00E17C3B"/>
    <w:rsid w:val="00E17E55"/>
    <w:rsid w:val="00E20642"/>
    <w:rsid w:val="00E21373"/>
    <w:rsid w:val="00E217D2"/>
    <w:rsid w:val="00E2186A"/>
    <w:rsid w:val="00E23BC9"/>
    <w:rsid w:val="00E2547B"/>
    <w:rsid w:val="00E25BBE"/>
    <w:rsid w:val="00E26E26"/>
    <w:rsid w:val="00E2704E"/>
    <w:rsid w:val="00E2730B"/>
    <w:rsid w:val="00E27AB4"/>
    <w:rsid w:val="00E27C05"/>
    <w:rsid w:val="00E27CBD"/>
    <w:rsid w:val="00E304A2"/>
    <w:rsid w:val="00E32D64"/>
    <w:rsid w:val="00E33676"/>
    <w:rsid w:val="00E33BA8"/>
    <w:rsid w:val="00E34408"/>
    <w:rsid w:val="00E348F4"/>
    <w:rsid w:val="00E37633"/>
    <w:rsid w:val="00E378D2"/>
    <w:rsid w:val="00E37CC7"/>
    <w:rsid w:val="00E40186"/>
    <w:rsid w:val="00E4105A"/>
    <w:rsid w:val="00E42286"/>
    <w:rsid w:val="00E42B97"/>
    <w:rsid w:val="00E43584"/>
    <w:rsid w:val="00E44DB2"/>
    <w:rsid w:val="00E4555F"/>
    <w:rsid w:val="00E45FA1"/>
    <w:rsid w:val="00E46519"/>
    <w:rsid w:val="00E4666F"/>
    <w:rsid w:val="00E47A0A"/>
    <w:rsid w:val="00E47B03"/>
    <w:rsid w:val="00E50035"/>
    <w:rsid w:val="00E51487"/>
    <w:rsid w:val="00E523C9"/>
    <w:rsid w:val="00E52974"/>
    <w:rsid w:val="00E52EA0"/>
    <w:rsid w:val="00E5342B"/>
    <w:rsid w:val="00E53964"/>
    <w:rsid w:val="00E53B30"/>
    <w:rsid w:val="00E5440E"/>
    <w:rsid w:val="00E567DF"/>
    <w:rsid w:val="00E5722A"/>
    <w:rsid w:val="00E574AB"/>
    <w:rsid w:val="00E6061E"/>
    <w:rsid w:val="00E608E0"/>
    <w:rsid w:val="00E614C8"/>
    <w:rsid w:val="00E6298F"/>
    <w:rsid w:val="00E63A1F"/>
    <w:rsid w:val="00E63C10"/>
    <w:rsid w:val="00E64621"/>
    <w:rsid w:val="00E6467F"/>
    <w:rsid w:val="00E65777"/>
    <w:rsid w:val="00E65AA2"/>
    <w:rsid w:val="00E66939"/>
    <w:rsid w:val="00E71B09"/>
    <w:rsid w:val="00E71B95"/>
    <w:rsid w:val="00E7287C"/>
    <w:rsid w:val="00E729D6"/>
    <w:rsid w:val="00E72FD1"/>
    <w:rsid w:val="00E73B8E"/>
    <w:rsid w:val="00E7515E"/>
    <w:rsid w:val="00E751E2"/>
    <w:rsid w:val="00E7678A"/>
    <w:rsid w:val="00E76E77"/>
    <w:rsid w:val="00E77018"/>
    <w:rsid w:val="00E77F2D"/>
    <w:rsid w:val="00E8099A"/>
    <w:rsid w:val="00E80B53"/>
    <w:rsid w:val="00E80E54"/>
    <w:rsid w:val="00E80EF1"/>
    <w:rsid w:val="00E8155F"/>
    <w:rsid w:val="00E8322C"/>
    <w:rsid w:val="00E83D69"/>
    <w:rsid w:val="00E84018"/>
    <w:rsid w:val="00E848D2"/>
    <w:rsid w:val="00E84BAD"/>
    <w:rsid w:val="00E8587B"/>
    <w:rsid w:val="00E869D7"/>
    <w:rsid w:val="00E873BD"/>
    <w:rsid w:val="00E87FD8"/>
    <w:rsid w:val="00E91F7B"/>
    <w:rsid w:val="00E9256F"/>
    <w:rsid w:val="00E92B50"/>
    <w:rsid w:val="00E92D64"/>
    <w:rsid w:val="00E92D69"/>
    <w:rsid w:val="00E93916"/>
    <w:rsid w:val="00E94062"/>
    <w:rsid w:val="00E957D4"/>
    <w:rsid w:val="00E95941"/>
    <w:rsid w:val="00E95A56"/>
    <w:rsid w:val="00E95E58"/>
    <w:rsid w:val="00E961BC"/>
    <w:rsid w:val="00E964DD"/>
    <w:rsid w:val="00E96582"/>
    <w:rsid w:val="00E96BEE"/>
    <w:rsid w:val="00EA08D8"/>
    <w:rsid w:val="00EA0A59"/>
    <w:rsid w:val="00EA0EC4"/>
    <w:rsid w:val="00EA1A11"/>
    <w:rsid w:val="00EA1C32"/>
    <w:rsid w:val="00EA1FA9"/>
    <w:rsid w:val="00EA23B5"/>
    <w:rsid w:val="00EA3138"/>
    <w:rsid w:val="00EA3251"/>
    <w:rsid w:val="00EA4375"/>
    <w:rsid w:val="00EA615C"/>
    <w:rsid w:val="00EA6AF5"/>
    <w:rsid w:val="00EB0DBF"/>
    <w:rsid w:val="00EB152C"/>
    <w:rsid w:val="00EB198C"/>
    <w:rsid w:val="00EB297B"/>
    <w:rsid w:val="00EB2A8D"/>
    <w:rsid w:val="00EB3BA8"/>
    <w:rsid w:val="00EB58C1"/>
    <w:rsid w:val="00EB70CC"/>
    <w:rsid w:val="00EB72BA"/>
    <w:rsid w:val="00EB77B4"/>
    <w:rsid w:val="00EB7BB2"/>
    <w:rsid w:val="00EC03C8"/>
    <w:rsid w:val="00EC0BBB"/>
    <w:rsid w:val="00EC11AD"/>
    <w:rsid w:val="00EC250F"/>
    <w:rsid w:val="00EC2D63"/>
    <w:rsid w:val="00EC321A"/>
    <w:rsid w:val="00EC33CB"/>
    <w:rsid w:val="00EC4DF3"/>
    <w:rsid w:val="00EC55F0"/>
    <w:rsid w:val="00EC58C9"/>
    <w:rsid w:val="00EC5F16"/>
    <w:rsid w:val="00EC711B"/>
    <w:rsid w:val="00ED0616"/>
    <w:rsid w:val="00ED0F6F"/>
    <w:rsid w:val="00ED16F0"/>
    <w:rsid w:val="00ED1E6B"/>
    <w:rsid w:val="00ED2611"/>
    <w:rsid w:val="00ED3713"/>
    <w:rsid w:val="00ED5733"/>
    <w:rsid w:val="00ED5EC7"/>
    <w:rsid w:val="00ED651E"/>
    <w:rsid w:val="00ED7176"/>
    <w:rsid w:val="00EE0677"/>
    <w:rsid w:val="00EE0840"/>
    <w:rsid w:val="00EE1665"/>
    <w:rsid w:val="00EE5373"/>
    <w:rsid w:val="00EE565A"/>
    <w:rsid w:val="00EE5A4B"/>
    <w:rsid w:val="00EE5AE7"/>
    <w:rsid w:val="00EE5DEA"/>
    <w:rsid w:val="00EE7259"/>
    <w:rsid w:val="00EE7642"/>
    <w:rsid w:val="00EE77B3"/>
    <w:rsid w:val="00EF015C"/>
    <w:rsid w:val="00EF202B"/>
    <w:rsid w:val="00EF4398"/>
    <w:rsid w:val="00EF4417"/>
    <w:rsid w:val="00EF454D"/>
    <w:rsid w:val="00EF55E7"/>
    <w:rsid w:val="00EF6A70"/>
    <w:rsid w:val="00EF762F"/>
    <w:rsid w:val="00F00D63"/>
    <w:rsid w:val="00F013FE"/>
    <w:rsid w:val="00F014AF"/>
    <w:rsid w:val="00F017CD"/>
    <w:rsid w:val="00F0234C"/>
    <w:rsid w:val="00F0237B"/>
    <w:rsid w:val="00F026D0"/>
    <w:rsid w:val="00F02749"/>
    <w:rsid w:val="00F02CF7"/>
    <w:rsid w:val="00F02F39"/>
    <w:rsid w:val="00F03453"/>
    <w:rsid w:val="00F039D7"/>
    <w:rsid w:val="00F03AB7"/>
    <w:rsid w:val="00F0518B"/>
    <w:rsid w:val="00F05E98"/>
    <w:rsid w:val="00F066E6"/>
    <w:rsid w:val="00F076B6"/>
    <w:rsid w:val="00F10ADB"/>
    <w:rsid w:val="00F10D25"/>
    <w:rsid w:val="00F10FFC"/>
    <w:rsid w:val="00F12997"/>
    <w:rsid w:val="00F12B91"/>
    <w:rsid w:val="00F13221"/>
    <w:rsid w:val="00F15A7C"/>
    <w:rsid w:val="00F15AA8"/>
    <w:rsid w:val="00F162AC"/>
    <w:rsid w:val="00F16707"/>
    <w:rsid w:val="00F2034E"/>
    <w:rsid w:val="00F20F96"/>
    <w:rsid w:val="00F22E6F"/>
    <w:rsid w:val="00F23A4A"/>
    <w:rsid w:val="00F2424E"/>
    <w:rsid w:val="00F2428C"/>
    <w:rsid w:val="00F24A1D"/>
    <w:rsid w:val="00F2523E"/>
    <w:rsid w:val="00F25B15"/>
    <w:rsid w:val="00F260F0"/>
    <w:rsid w:val="00F2653A"/>
    <w:rsid w:val="00F2759D"/>
    <w:rsid w:val="00F30621"/>
    <w:rsid w:val="00F35356"/>
    <w:rsid w:val="00F35529"/>
    <w:rsid w:val="00F35A67"/>
    <w:rsid w:val="00F3602A"/>
    <w:rsid w:val="00F36346"/>
    <w:rsid w:val="00F40B5A"/>
    <w:rsid w:val="00F44C94"/>
    <w:rsid w:val="00F45258"/>
    <w:rsid w:val="00F45ED4"/>
    <w:rsid w:val="00F460AB"/>
    <w:rsid w:val="00F465B9"/>
    <w:rsid w:val="00F46F98"/>
    <w:rsid w:val="00F474C6"/>
    <w:rsid w:val="00F47BDB"/>
    <w:rsid w:val="00F5128B"/>
    <w:rsid w:val="00F51DE6"/>
    <w:rsid w:val="00F51FAA"/>
    <w:rsid w:val="00F52757"/>
    <w:rsid w:val="00F52C32"/>
    <w:rsid w:val="00F54CE1"/>
    <w:rsid w:val="00F57E14"/>
    <w:rsid w:val="00F57F97"/>
    <w:rsid w:val="00F605FB"/>
    <w:rsid w:val="00F60F73"/>
    <w:rsid w:val="00F61337"/>
    <w:rsid w:val="00F653FD"/>
    <w:rsid w:val="00F65C22"/>
    <w:rsid w:val="00F664FB"/>
    <w:rsid w:val="00F666F1"/>
    <w:rsid w:val="00F66A63"/>
    <w:rsid w:val="00F66D08"/>
    <w:rsid w:val="00F67433"/>
    <w:rsid w:val="00F674B8"/>
    <w:rsid w:val="00F711EE"/>
    <w:rsid w:val="00F7212F"/>
    <w:rsid w:val="00F724C1"/>
    <w:rsid w:val="00F728D3"/>
    <w:rsid w:val="00F72A76"/>
    <w:rsid w:val="00F733FA"/>
    <w:rsid w:val="00F740A2"/>
    <w:rsid w:val="00F74B76"/>
    <w:rsid w:val="00F750AC"/>
    <w:rsid w:val="00F75A2B"/>
    <w:rsid w:val="00F768C0"/>
    <w:rsid w:val="00F8057D"/>
    <w:rsid w:val="00F80A20"/>
    <w:rsid w:val="00F8160A"/>
    <w:rsid w:val="00F8258E"/>
    <w:rsid w:val="00F832B2"/>
    <w:rsid w:val="00F838B5"/>
    <w:rsid w:val="00F83CC8"/>
    <w:rsid w:val="00F845EA"/>
    <w:rsid w:val="00F84E05"/>
    <w:rsid w:val="00F85072"/>
    <w:rsid w:val="00F8640E"/>
    <w:rsid w:val="00F91D3A"/>
    <w:rsid w:val="00F92670"/>
    <w:rsid w:val="00F93994"/>
    <w:rsid w:val="00F93A9C"/>
    <w:rsid w:val="00F9437E"/>
    <w:rsid w:val="00F94B17"/>
    <w:rsid w:val="00F95E78"/>
    <w:rsid w:val="00F9763F"/>
    <w:rsid w:val="00FA0FB7"/>
    <w:rsid w:val="00FA15D8"/>
    <w:rsid w:val="00FA1694"/>
    <w:rsid w:val="00FA2AD1"/>
    <w:rsid w:val="00FA3209"/>
    <w:rsid w:val="00FA400F"/>
    <w:rsid w:val="00FA46B3"/>
    <w:rsid w:val="00FA4DDE"/>
    <w:rsid w:val="00FA5EC2"/>
    <w:rsid w:val="00FA6105"/>
    <w:rsid w:val="00FA7936"/>
    <w:rsid w:val="00FA7DE9"/>
    <w:rsid w:val="00FB04DB"/>
    <w:rsid w:val="00FB074B"/>
    <w:rsid w:val="00FB0ABE"/>
    <w:rsid w:val="00FB1B0C"/>
    <w:rsid w:val="00FB1B87"/>
    <w:rsid w:val="00FB28BE"/>
    <w:rsid w:val="00FB2AB4"/>
    <w:rsid w:val="00FB3338"/>
    <w:rsid w:val="00FB4FB4"/>
    <w:rsid w:val="00FB5532"/>
    <w:rsid w:val="00FB5D4E"/>
    <w:rsid w:val="00FB7213"/>
    <w:rsid w:val="00FB7A5B"/>
    <w:rsid w:val="00FC0065"/>
    <w:rsid w:val="00FC0CA7"/>
    <w:rsid w:val="00FC120C"/>
    <w:rsid w:val="00FC1B16"/>
    <w:rsid w:val="00FC1FD4"/>
    <w:rsid w:val="00FC430A"/>
    <w:rsid w:val="00FC48B5"/>
    <w:rsid w:val="00FC499F"/>
    <w:rsid w:val="00FC4AD4"/>
    <w:rsid w:val="00FC4DDC"/>
    <w:rsid w:val="00FC5FA7"/>
    <w:rsid w:val="00FC78C1"/>
    <w:rsid w:val="00FC78F1"/>
    <w:rsid w:val="00FD01B7"/>
    <w:rsid w:val="00FD026A"/>
    <w:rsid w:val="00FD0938"/>
    <w:rsid w:val="00FD26CA"/>
    <w:rsid w:val="00FD3BA4"/>
    <w:rsid w:val="00FD40D6"/>
    <w:rsid w:val="00FD423B"/>
    <w:rsid w:val="00FD471B"/>
    <w:rsid w:val="00FD4896"/>
    <w:rsid w:val="00FD6FEE"/>
    <w:rsid w:val="00FD7775"/>
    <w:rsid w:val="00FE09E4"/>
    <w:rsid w:val="00FE2451"/>
    <w:rsid w:val="00FE3074"/>
    <w:rsid w:val="00FE42BC"/>
    <w:rsid w:val="00FE564D"/>
    <w:rsid w:val="00FE6BF5"/>
    <w:rsid w:val="00FE77C0"/>
    <w:rsid w:val="00FF230B"/>
    <w:rsid w:val="00FF3F47"/>
    <w:rsid w:val="00FF48E2"/>
    <w:rsid w:val="00FF5019"/>
    <w:rsid w:val="00FF530D"/>
    <w:rsid w:val="00FF7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8AB98"/>
  <w15:docId w15:val="{A61C0604-464C-45F0-A7C8-EEE7475B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33C"/>
    <w:pPr>
      <w:widowControl w:val="0"/>
      <w:spacing w:line="270" w:lineRule="atLeast"/>
    </w:pPr>
    <w:rPr>
      <w:sz w:val="24"/>
    </w:rPr>
  </w:style>
  <w:style w:type="paragraph" w:styleId="berschrift1">
    <w:name w:val="heading 1"/>
    <w:basedOn w:val="Standard"/>
    <w:next w:val="Standard"/>
    <w:link w:val="berschrift1Zchn"/>
    <w:qFormat/>
    <w:rsid w:val="007A32F2"/>
    <w:pPr>
      <w:widowControl/>
      <w:spacing w:before="360" w:after="120" w:line="360" w:lineRule="auto"/>
      <w:jc w:val="both"/>
      <w:outlineLvl w:val="0"/>
    </w:pPr>
    <w:rPr>
      <w:rFonts w:ascii="Arial" w:eastAsia="Calibri" w:hAnsi="Arial" w:cs="Arial"/>
      <w:b/>
      <w:szCs w:val="24"/>
    </w:rPr>
  </w:style>
  <w:style w:type="paragraph" w:styleId="berschrift2">
    <w:name w:val="heading 2"/>
    <w:basedOn w:val="berschrift1"/>
    <w:next w:val="Standard"/>
    <w:link w:val="berschrift2Zchn"/>
    <w:unhideWhenUsed/>
    <w:qFormat/>
    <w:rsid w:val="00833E62"/>
    <w:pPr>
      <w:outlineLvl w:val="1"/>
    </w:pPr>
  </w:style>
  <w:style w:type="paragraph" w:styleId="berschrift3">
    <w:name w:val="heading 3"/>
    <w:basedOn w:val="berschrift1"/>
    <w:next w:val="Standard"/>
    <w:link w:val="berschrift3Zchn"/>
    <w:unhideWhenUsed/>
    <w:qFormat/>
    <w:rsid w:val="00833E62"/>
    <w:pPr>
      <w:outlineLvl w:val="2"/>
    </w:pPr>
  </w:style>
  <w:style w:type="paragraph" w:styleId="berschrift4">
    <w:name w:val="heading 4"/>
    <w:basedOn w:val="berschrift1"/>
    <w:next w:val="Standard"/>
    <w:link w:val="berschrift4Zchn"/>
    <w:unhideWhenUsed/>
    <w:qFormat/>
    <w:rsid w:val="00833E62"/>
    <w:pPr>
      <w:outlineLvl w:val="3"/>
    </w:pPr>
    <w:rPr>
      <w:b w:val="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6E3C13"/>
    <w:pPr>
      <w:tabs>
        <w:tab w:val="center" w:pos="4536"/>
        <w:tab w:val="right" w:pos="9072"/>
      </w:tabs>
    </w:pPr>
  </w:style>
  <w:style w:type="paragraph" w:styleId="Fuzeile">
    <w:name w:val="footer"/>
    <w:basedOn w:val="Standard"/>
    <w:link w:val="FuzeileZchn"/>
    <w:rsid w:val="00A76C33"/>
    <w:pPr>
      <w:tabs>
        <w:tab w:val="center" w:pos="4536"/>
        <w:tab w:val="right" w:pos="9072"/>
      </w:tabs>
      <w:spacing w:line="160" w:lineRule="atLeast"/>
    </w:pPr>
    <w:rPr>
      <w:rFonts w:ascii="Arial" w:hAnsi="Arial"/>
      <w:sz w:val="14"/>
    </w:rPr>
  </w:style>
  <w:style w:type="paragraph" w:customStyle="1" w:styleId="wappen">
    <w:name w:val="wappen"/>
    <w:pPr>
      <w:framePr w:hSpace="142" w:wrap="auto" w:vAnchor="page" w:hAnchor="page" w:x="5388" w:y="511"/>
      <w:widowControl w:val="0"/>
    </w:pPr>
  </w:style>
  <w:style w:type="paragraph" w:customStyle="1" w:styleId="LF">
    <w:name w:val="LF"/>
    <w:pPr>
      <w:framePr w:w="567" w:wrap="auto" w:vAnchor="page" w:hAnchor="page"/>
      <w:widowControl w:val="0"/>
      <w:spacing w:line="240" w:lineRule="exact"/>
      <w:ind w:left="284"/>
    </w:pPr>
    <w:rPr>
      <w:rFonts w:ascii="Tms Rmn" w:hAnsi="Tms Rmn"/>
      <w:vanish/>
      <w:sz w:val="24"/>
    </w:rPr>
  </w:style>
  <w:style w:type="character" w:styleId="Seitenzahl">
    <w:name w:val="page number"/>
    <w:basedOn w:val="Absatz-Standardschriftart"/>
    <w:rPr>
      <w:sz w:val="20"/>
    </w:rPr>
  </w:style>
  <w:style w:type="paragraph" w:customStyle="1" w:styleId="Verfgung">
    <w:name w:val="Verfügung"/>
    <w:rsid w:val="003038B0"/>
    <w:pPr>
      <w:widowControl w:val="0"/>
      <w:spacing w:line="230" w:lineRule="atLeast"/>
      <w:ind w:hanging="425"/>
    </w:pPr>
    <w:rPr>
      <w:vanish/>
    </w:rPr>
  </w:style>
  <w:style w:type="paragraph" w:customStyle="1" w:styleId="Leiste">
    <w:name w:val="Leiste"/>
    <w:rsid w:val="006E3C13"/>
    <w:pPr>
      <w:framePr w:w="4315" w:h="2552" w:hSpace="142" w:wrap="auto" w:vAnchor="page" w:hAnchor="page" w:x="7769" w:y="2921"/>
      <w:widowControl w:val="0"/>
      <w:tabs>
        <w:tab w:val="left" w:pos="1134"/>
        <w:tab w:val="left" w:pos="1701"/>
        <w:tab w:val="left" w:pos="8160"/>
      </w:tabs>
      <w:spacing w:line="180" w:lineRule="atLeast"/>
    </w:pPr>
    <w:rPr>
      <w:rFonts w:ascii="Arial" w:hAnsi="Arial"/>
      <w:sz w:val="16"/>
    </w:rPr>
  </w:style>
  <w:style w:type="paragraph" w:customStyle="1" w:styleId="Adresse">
    <w:name w:val="Adresse"/>
    <w:rsid w:val="006E3C13"/>
    <w:pPr>
      <w:widowControl w:val="0"/>
    </w:pPr>
    <w:rPr>
      <w:sz w:val="24"/>
    </w:rPr>
  </w:style>
  <w:style w:type="paragraph" w:customStyle="1" w:styleId="anschrift">
    <w:name w:val="anschrift"/>
    <w:pPr>
      <w:framePr w:w="3969" w:hSpace="142" w:wrap="auto" w:vAnchor="page" w:hAnchor="page" w:x="1362" w:y="2666"/>
      <w:widowControl w:val="0"/>
      <w:jc w:val="center"/>
    </w:pPr>
    <w:rPr>
      <w:sz w:val="14"/>
    </w:rPr>
  </w:style>
  <w:style w:type="paragraph" w:customStyle="1" w:styleId="Ministerium">
    <w:name w:val="Ministerium"/>
    <w:pPr>
      <w:framePr w:w="3629" w:h="601" w:hSpace="142" w:wrap="auto" w:vAnchor="page" w:hAnchor="page" w:x="7769" w:y="852"/>
      <w:widowControl w:val="0"/>
    </w:pPr>
    <w:rPr>
      <w:sz w:val="24"/>
    </w:rPr>
  </w:style>
  <w:style w:type="paragraph" w:customStyle="1" w:styleId="alternativerKopf">
    <w:name w:val="alternativer Kopf"/>
    <w:rsid w:val="004E6AE4"/>
    <w:pPr>
      <w:framePr w:w="4253" w:h="907" w:hRule="exact" w:hSpace="142" w:vSpace="142" w:wrap="around" w:vAnchor="page" w:hAnchor="text" w:y="852"/>
      <w:widowControl w:val="0"/>
    </w:pPr>
    <w:rPr>
      <w:rFonts w:ascii="Arial" w:hAnsi="Arial"/>
    </w:rPr>
  </w:style>
  <w:style w:type="paragraph" w:customStyle="1" w:styleId="Betreff">
    <w:name w:val="Betreff"/>
    <w:basedOn w:val="Adresse"/>
    <w:pPr>
      <w:spacing w:before="120"/>
    </w:pPr>
  </w:style>
  <w:style w:type="paragraph" w:customStyle="1" w:styleId="hier">
    <w:name w:val="hier"/>
    <w:basedOn w:val="Betreff"/>
    <w:next w:val="Betreff"/>
    <w:pPr>
      <w:spacing w:before="0"/>
      <w:ind w:left="567" w:hanging="567"/>
    </w:pPr>
  </w:style>
  <w:style w:type="paragraph" w:customStyle="1" w:styleId="Mitzeichnung">
    <w:name w:val="Mitzeichnung"/>
    <w:basedOn w:val="Standard"/>
    <w:pPr>
      <w:framePr w:w="567" w:h="567" w:hRule="exact" w:hSpace="142" w:wrap="auto" w:vAnchor="text" w:hAnchor="page" w:x="5671" w:y="1"/>
      <w:pBdr>
        <w:left w:val="single" w:sz="6" w:space="1" w:color="auto"/>
        <w:right w:val="single" w:sz="6" w:space="1" w:color="auto"/>
        <w:between w:val="single" w:sz="6" w:space="1" w:color="auto"/>
      </w:pBdr>
    </w:pPr>
    <w:rPr>
      <w:rFonts w:ascii="Arial" w:hAnsi="Arial"/>
      <w:vanish/>
      <w:sz w:val="20"/>
    </w:rPr>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sz w:val="20"/>
    </w:rPr>
  </w:style>
  <w:style w:type="paragraph" w:customStyle="1" w:styleId="mit2">
    <w:name w:val="mit2"/>
    <w:basedOn w:val="Standard"/>
    <w:pPr>
      <w:pBdr>
        <w:bottom w:val="single" w:sz="6" w:space="1" w:color="auto"/>
      </w:pBdr>
      <w:spacing w:line="480" w:lineRule="auto"/>
      <w:ind w:left="-102"/>
      <w:jc w:val="center"/>
    </w:pPr>
    <w:rPr>
      <w:rFonts w:ascii="Arial" w:hAnsi="Arial"/>
      <w:vanish/>
      <w:sz w:val="20"/>
    </w:rPr>
  </w:style>
  <w:style w:type="paragraph" w:customStyle="1" w:styleId="mit3">
    <w:name w:val="mit3"/>
    <w:basedOn w:val="Standard"/>
    <w:pPr>
      <w:pBdr>
        <w:right w:val="single" w:sz="6" w:space="1" w:color="auto"/>
      </w:pBdr>
      <w:spacing w:line="480" w:lineRule="auto"/>
    </w:pPr>
    <w:rPr>
      <w:rFonts w:ascii="Arial" w:hAnsi="Arial"/>
      <w:vanish/>
      <w:sz w:val="20"/>
    </w:rPr>
  </w:style>
  <w:style w:type="paragraph" w:styleId="Textkrper">
    <w:name w:val="Body Text"/>
    <w:basedOn w:val="Standard"/>
    <w:link w:val="TextkrperZchn"/>
    <w:rsid w:val="00607011"/>
  </w:style>
  <w:style w:type="paragraph" w:styleId="Sprechblasentext">
    <w:name w:val="Balloon Text"/>
    <w:basedOn w:val="Standard"/>
    <w:semiHidden/>
    <w:rsid w:val="005E3187"/>
    <w:rPr>
      <w:rFonts w:ascii="Tahoma" w:hAnsi="Tahoma" w:cs="Tahoma"/>
      <w:sz w:val="16"/>
      <w:szCs w:val="16"/>
    </w:rPr>
  </w:style>
  <w:style w:type="character" w:styleId="Hyperlink">
    <w:name w:val="Hyperlink"/>
    <w:basedOn w:val="Absatz-Standardschriftart"/>
    <w:uiPriority w:val="99"/>
    <w:rsid w:val="00EC55F0"/>
    <w:rPr>
      <w:color w:val="0000FF"/>
      <w:sz w:val="13"/>
      <w:u w:val="none"/>
    </w:rPr>
  </w:style>
  <w:style w:type="paragraph" w:customStyle="1" w:styleId="ADR">
    <w:name w:val="ADR"/>
    <w:basedOn w:val="Standard"/>
    <w:pPr>
      <w:widowControl/>
    </w:pPr>
  </w:style>
  <w:style w:type="character" w:customStyle="1" w:styleId="Erstellungsdatum">
    <w:name w:val="Erstellungsdatum"/>
    <w:basedOn w:val="Absatz-Standardschriftart"/>
    <w:rPr>
      <w:rFonts w:ascii="Arial" w:hAnsi="Arial"/>
      <w:b/>
      <w:vanish/>
      <w:sz w:val="16"/>
    </w:rPr>
  </w:style>
  <w:style w:type="paragraph" w:customStyle="1" w:styleId="KopfICI">
    <w:name w:val="KopfICI"/>
    <w:basedOn w:val="Standard"/>
    <w:rsid w:val="006E3C13"/>
    <w:pPr>
      <w:framePr w:h="539" w:hSpace="142" w:wrap="around" w:vAnchor="page" w:hAnchor="page" w:x="1702" w:y="568"/>
      <w:widowControl/>
      <w:autoSpaceDE w:val="0"/>
      <w:autoSpaceDN w:val="0"/>
      <w:adjustRightInd w:val="0"/>
      <w:spacing w:line="230" w:lineRule="atLeast"/>
    </w:pPr>
    <w:rPr>
      <w:rFonts w:ascii="Arial" w:hAnsi="Arial" w:cs="Arial"/>
      <w:b/>
      <w:bCs/>
      <w:color w:val="181512"/>
      <w:sz w:val="20"/>
      <w:szCs w:val="24"/>
    </w:rPr>
  </w:style>
  <w:style w:type="paragraph" w:customStyle="1" w:styleId="PFCI">
    <w:name w:val="PFCI"/>
    <w:basedOn w:val="Standard"/>
    <w:rsid w:val="006E3C13"/>
    <w:pPr>
      <w:widowControl/>
      <w:autoSpaceDE w:val="0"/>
      <w:autoSpaceDN w:val="0"/>
      <w:adjustRightInd w:val="0"/>
      <w:spacing w:line="140" w:lineRule="atLeast"/>
    </w:pPr>
    <w:rPr>
      <w:rFonts w:ascii="Arial" w:hAnsi="Arial" w:cs="Arial"/>
      <w:color w:val="000000"/>
      <w:spacing w:val="5"/>
      <w:sz w:val="13"/>
      <w:szCs w:val="13"/>
    </w:rPr>
  </w:style>
  <w:style w:type="paragraph" w:customStyle="1" w:styleId="Kopfbereich">
    <w:name w:val="Kopfbereich"/>
    <w:basedOn w:val="Kopfzeile"/>
    <w:rsid w:val="00D76DBF"/>
    <w:rPr>
      <w:rFonts w:ascii="Arial" w:hAnsi="Arial" w:cs="Arial"/>
      <w:b/>
      <w:bCs/>
      <w:sz w:val="23"/>
      <w:szCs w:val="24"/>
    </w:rPr>
  </w:style>
  <w:style w:type="paragraph" w:styleId="Listenabsatz">
    <w:name w:val="List Paragraph"/>
    <w:basedOn w:val="Standard"/>
    <w:uiPriority w:val="34"/>
    <w:qFormat/>
    <w:rsid w:val="004D1336"/>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ommentarzeichen">
    <w:name w:val="annotation reference"/>
    <w:basedOn w:val="Absatz-Standardschriftart"/>
    <w:semiHidden/>
    <w:unhideWhenUsed/>
    <w:rsid w:val="006D16BA"/>
    <w:rPr>
      <w:sz w:val="16"/>
      <w:szCs w:val="16"/>
    </w:rPr>
  </w:style>
  <w:style w:type="paragraph" w:styleId="Kommentartext">
    <w:name w:val="annotation text"/>
    <w:basedOn w:val="Standard"/>
    <w:link w:val="KommentartextZchn"/>
    <w:unhideWhenUsed/>
    <w:rsid w:val="006D16BA"/>
    <w:pPr>
      <w:spacing w:line="240" w:lineRule="auto"/>
    </w:pPr>
    <w:rPr>
      <w:sz w:val="20"/>
    </w:rPr>
  </w:style>
  <w:style w:type="character" w:customStyle="1" w:styleId="KommentartextZchn">
    <w:name w:val="Kommentartext Zchn"/>
    <w:basedOn w:val="Absatz-Standardschriftart"/>
    <w:link w:val="Kommentartext"/>
    <w:rsid w:val="006D16BA"/>
  </w:style>
  <w:style w:type="paragraph" w:styleId="Kommentarthema">
    <w:name w:val="annotation subject"/>
    <w:basedOn w:val="Kommentartext"/>
    <w:next w:val="Kommentartext"/>
    <w:link w:val="KommentarthemaZchn"/>
    <w:semiHidden/>
    <w:unhideWhenUsed/>
    <w:rsid w:val="006D16BA"/>
    <w:rPr>
      <w:b/>
      <w:bCs/>
    </w:rPr>
  </w:style>
  <w:style w:type="character" w:customStyle="1" w:styleId="KommentarthemaZchn">
    <w:name w:val="Kommentarthema Zchn"/>
    <w:basedOn w:val="KommentartextZchn"/>
    <w:link w:val="Kommentarthema"/>
    <w:semiHidden/>
    <w:rsid w:val="006D16BA"/>
    <w:rPr>
      <w:b/>
      <w:bCs/>
    </w:rPr>
  </w:style>
  <w:style w:type="paragraph" w:customStyle="1" w:styleId="Default">
    <w:name w:val="Default"/>
    <w:rsid w:val="00724B02"/>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7A32F2"/>
    <w:rPr>
      <w:rFonts w:ascii="Arial" w:eastAsia="Calibri" w:hAnsi="Arial" w:cs="Arial"/>
      <w:b/>
      <w:sz w:val="24"/>
      <w:szCs w:val="24"/>
    </w:rPr>
  </w:style>
  <w:style w:type="paragraph" w:styleId="Funotentext">
    <w:name w:val="footnote text"/>
    <w:basedOn w:val="Standard"/>
    <w:link w:val="FunotentextZchn"/>
    <w:semiHidden/>
    <w:unhideWhenUsed/>
    <w:rsid w:val="00BC7F58"/>
    <w:pPr>
      <w:spacing w:line="240" w:lineRule="auto"/>
    </w:pPr>
    <w:rPr>
      <w:sz w:val="20"/>
    </w:rPr>
  </w:style>
  <w:style w:type="character" w:customStyle="1" w:styleId="FunotentextZchn">
    <w:name w:val="Fußnotentext Zchn"/>
    <w:basedOn w:val="Absatz-Standardschriftart"/>
    <w:link w:val="Funotentext"/>
    <w:semiHidden/>
    <w:rsid w:val="00BC7F58"/>
  </w:style>
  <w:style w:type="character" w:styleId="Funotenzeichen">
    <w:name w:val="footnote reference"/>
    <w:basedOn w:val="Absatz-Standardschriftart"/>
    <w:semiHidden/>
    <w:unhideWhenUsed/>
    <w:rsid w:val="00BC7F58"/>
    <w:rPr>
      <w:vertAlign w:val="superscript"/>
    </w:rPr>
  </w:style>
  <w:style w:type="character" w:customStyle="1" w:styleId="NichtaufgelsteErwhnung1">
    <w:name w:val="Nicht aufgelöste Erwähnung1"/>
    <w:basedOn w:val="Absatz-Standardschriftart"/>
    <w:uiPriority w:val="99"/>
    <w:semiHidden/>
    <w:unhideWhenUsed/>
    <w:rsid w:val="00701C8F"/>
    <w:rPr>
      <w:color w:val="605E5C"/>
      <w:shd w:val="clear" w:color="auto" w:fill="E1DFDD"/>
    </w:rPr>
  </w:style>
  <w:style w:type="paragraph" w:styleId="berarbeitung">
    <w:name w:val="Revision"/>
    <w:hidden/>
    <w:uiPriority w:val="99"/>
    <w:semiHidden/>
    <w:rsid w:val="00040181"/>
    <w:rPr>
      <w:sz w:val="24"/>
    </w:rPr>
  </w:style>
  <w:style w:type="character" w:styleId="Fett">
    <w:name w:val="Strong"/>
    <w:basedOn w:val="Absatz-Standardschriftart"/>
    <w:uiPriority w:val="22"/>
    <w:qFormat/>
    <w:rsid w:val="003F4D34"/>
    <w:rPr>
      <w:rFonts w:ascii="RalewayWebfontBold" w:hAnsi="RalewayWebfontBold" w:hint="default"/>
      <w:b/>
      <w:bCs/>
    </w:rPr>
  </w:style>
  <w:style w:type="character" w:styleId="BesuchterLink">
    <w:name w:val="FollowedHyperlink"/>
    <w:basedOn w:val="Absatz-Standardschriftart"/>
    <w:semiHidden/>
    <w:unhideWhenUsed/>
    <w:rsid w:val="004D200B"/>
    <w:rPr>
      <w:color w:val="800080" w:themeColor="followedHyperlink"/>
      <w:u w:val="single"/>
    </w:rPr>
  </w:style>
  <w:style w:type="paragraph" w:styleId="Inhaltsverzeichnisberschrift">
    <w:name w:val="TOC Heading"/>
    <w:basedOn w:val="berschrift1"/>
    <w:next w:val="Standard"/>
    <w:uiPriority w:val="39"/>
    <w:unhideWhenUsed/>
    <w:qFormat/>
    <w:rsid w:val="00833E62"/>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Verzeichnis1">
    <w:name w:val="toc 1"/>
    <w:basedOn w:val="Standard"/>
    <w:next w:val="Standard"/>
    <w:autoRedefine/>
    <w:uiPriority w:val="39"/>
    <w:unhideWhenUsed/>
    <w:rsid w:val="00944C97"/>
    <w:pPr>
      <w:tabs>
        <w:tab w:val="right" w:leader="dot" w:pos="9345"/>
      </w:tabs>
      <w:spacing w:after="100"/>
    </w:pPr>
  </w:style>
  <w:style w:type="character" w:customStyle="1" w:styleId="berschrift2Zchn">
    <w:name w:val="Überschrift 2 Zchn"/>
    <w:basedOn w:val="Absatz-Standardschriftart"/>
    <w:link w:val="berschrift2"/>
    <w:rsid w:val="00833E62"/>
    <w:rPr>
      <w:rFonts w:ascii="Arial" w:eastAsia="Calibri" w:hAnsi="Arial" w:cs="Arial"/>
      <w:b/>
      <w:sz w:val="24"/>
      <w:szCs w:val="24"/>
    </w:rPr>
  </w:style>
  <w:style w:type="character" w:customStyle="1" w:styleId="TextkrperZchn">
    <w:name w:val="Textkörper Zchn"/>
    <w:basedOn w:val="Absatz-Standardschriftart"/>
    <w:link w:val="Textkrper"/>
    <w:rsid w:val="00833E62"/>
    <w:rPr>
      <w:sz w:val="24"/>
    </w:rPr>
  </w:style>
  <w:style w:type="character" w:customStyle="1" w:styleId="berschrift3Zchn">
    <w:name w:val="Überschrift 3 Zchn"/>
    <w:basedOn w:val="Absatz-Standardschriftart"/>
    <w:link w:val="berschrift3"/>
    <w:rsid w:val="00833E62"/>
    <w:rPr>
      <w:rFonts w:ascii="Arial" w:eastAsia="Calibri" w:hAnsi="Arial" w:cs="Arial"/>
      <w:b/>
      <w:sz w:val="24"/>
      <w:szCs w:val="24"/>
    </w:rPr>
  </w:style>
  <w:style w:type="character" w:customStyle="1" w:styleId="berschrift4Zchn">
    <w:name w:val="Überschrift 4 Zchn"/>
    <w:basedOn w:val="Absatz-Standardschriftart"/>
    <w:link w:val="berschrift4"/>
    <w:rsid w:val="00833E62"/>
    <w:rPr>
      <w:rFonts w:ascii="Arial" w:eastAsia="Calibri" w:hAnsi="Arial" w:cs="Arial"/>
      <w:sz w:val="24"/>
      <w:szCs w:val="24"/>
      <w:lang w:eastAsia="en-US"/>
    </w:rPr>
  </w:style>
  <w:style w:type="paragraph" w:styleId="Verzeichnis2">
    <w:name w:val="toc 2"/>
    <w:basedOn w:val="Standard"/>
    <w:next w:val="Standard"/>
    <w:autoRedefine/>
    <w:uiPriority w:val="39"/>
    <w:unhideWhenUsed/>
    <w:rsid w:val="00303A17"/>
    <w:pPr>
      <w:tabs>
        <w:tab w:val="right" w:leader="dot" w:pos="9345"/>
      </w:tabs>
      <w:spacing w:after="100"/>
      <w:ind w:left="240"/>
    </w:pPr>
  </w:style>
  <w:style w:type="paragraph" w:styleId="Verzeichnis3">
    <w:name w:val="toc 3"/>
    <w:basedOn w:val="Standard"/>
    <w:next w:val="Standard"/>
    <w:autoRedefine/>
    <w:uiPriority w:val="39"/>
    <w:unhideWhenUsed/>
    <w:rsid w:val="00F733FA"/>
    <w:pPr>
      <w:spacing w:after="100"/>
      <w:ind w:left="480"/>
    </w:pPr>
  </w:style>
  <w:style w:type="table" w:styleId="Tabellenraster">
    <w:name w:val="Table Grid"/>
    <w:basedOn w:val="NormaleTabelle"/>
    <w:rsid w:val="0043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CA46BF"/>
    <w:rPr>
      <w:color w:val="605E5C"/>
      <w:shd w:val="clear" w:color="auto" w:fill="E1DFDD"/>
    </w:rPr>
  </w:style>
  <w:style w:type="character" w:customStyle="1" w:styleId="FuzeileZchn">
    <w:name w:val="Fußzeile Zchn"/>
    <w:basedOn w:val="Absatz-Standardschriftart"/>
    <w:link w:val="Fuzeile"/>
    <w:rsid w:val="00072AEC"/>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829">
      <w:bodyDiv w:val="1"/>
      <w:marLeft w:val="0"/>
      <w:marRight w:val="0"/>
      <w:marTop w:val="0"/>
      <w:marBottom w:val="0"/>
      <w:divBdr>
        <w:top w:val="none" w:sz="0" w:space="0" w:color="auto"/>
        <w:left w:val="none" w:sz="0" w:space="0" w:color="auto"/>
        <w:bottom w:val="none" w:sz="0" w:space="0" w:color="auto"/>
        <w:right w:val="none" w:sz="0" w:space="0" w:color="auto"/>
      </w:divBdr>
    </w:div>
    <w:div w:id="68042875">
      <w:bodyDiv w:val="1"/>
      <w:marLeft w:val="0"/>
      <w:marRight w:val="0"/>
      <w:marTop w:val="0"/>
      <w:marBottom w:val="0"/>
      <w:divBdr>
        <w:top w:val="none" w:sz="0" w:space="0" w:color="auto"/>
        <w:left w:val="none" w:sz="0" w:space="0" w:color="auto"/>
        <w:bottom w:val="none" w:sz="0" w:space="0" w:color="auto"/>
        <w:right w:val="none" w:sz="0" w:space="0" w:color="auto"/>
      </w:divBdr>
    </w:div>
    <w:div w:id="192883301">
      <w:bodyDiv w:val="1"/>
      <w:marLeft w:val="0"/>
      <w:marRight w:val="0"/>
      <w:marTop w:val="0"/>
      <w:marBottom w:val="0"/>
      <w:divBdr>
        <w:top w:val="none" w:sz="0" w:space="0" w:color="auto"/>
        <w:left w:val="none" w:sz="0" w:space="0" w:color="auto"/>
        <w:bottom w:val="none" w:sz="0" w:space="0" w:color="auto"/>
        <w:right w:val="none" w:sz="0" w:space="0" w:color="auto"/>
      </w:divBdr>
      <w:divsChild>
        <w:div w:id="386688581">
          <w:marLeft w:val="0"/>
          <w:marRight w:val="0"/>
          <w:marTop w:val="0"/>
          <w:marBottom w:val="0"/>
          <w:divBdr>
            <w:top w:val="none" w:sz="0" w:space="0" w:color="auto"/>
            <w:left w:val="none" w:sz="0" w:space="0" w:color="auto"/>
            <w:bottom w:val="none" w:sz="0" w:space="0" w:color="auto"/>
            <w:right w:val="none" w:sz="0" w:space="0" w:color="auto"/>
          </w:divBdr>
          <w:divsChild>
            <w:div w:id="302083894">
              <w:marLeft w:val="0"/>
              <w:marRight w:val="0"/>
              <w:marTop w:val="0"/>
              <w:marBottom w:val="0"/>
              <w:divBdr>
                <w:top w:val="none" w:sz="0" w:space="0" w:color="auto"/>
                <w:left w:val="none" w:sz="0" w:space="0" w:color="auto"/>
                <w:bottom w:val="none" w:sz="0" w:space="0" w:color="auto"/>
                <w:right w:val="none" w:sz="0" w:space="0" w:color="auto"/>
              </w:divBdr>
              <w:divsChild>
                <w:div w:id="568418925">
                  <w:marLeft w:val="0"/>
                  <w:marRight w:val="0"/>
                  <w:marTop w:val="0"/>
                  <w:marBottom w:val="0"/>
                  <w:divBdr>
                    <w:top w:val="none" w:sz="0" w:space="0" w:color="auto"/>
                    <w:left w:val="none" w:sz="0" w:space="0" w:color="auto"/>
                    <w:bottom w:val="none" w:sz="0" w:space="0" w:color="auto"/>
                    <w:right w:val="none" w:sz="0" w:space="0" w:color="auto"/>
                  </w:divBdr>
                  <w:divsChild>
                    <w:div w:id="1214387065">
                      <w:marLeft w:val="0"/>
                      <w:marRight w:val="0"/>
                      <w:marTop w:val="0"/>
                      <w:marBottom w:val="0"/>
                      <w:divBdr>
                        <w:top w:val="none" w:sz="0" w:space="0" w:color="auto"/>
                        <w:left w:val="none" w:sz="0" w:space="0" w:color="auto"/>
                        <w:bottom w:val="none" w:sz="0" w:space="0" w:color="auto"/>
                        <w:right w:val="none" w:sz="0" w:space="0" w:color="auto"/>
                      </w:divBdr>
                      <w:divsChild>
                        <w:div w:id="262996657">
                          <w:marLeft w:val="0"/>
                          <w:marRight w:val="0"/>
                          <w:marTop w:val="0"/>
                          <w:marBottom w:val="0"/>
                          <w:divBdr>
                            <w:top w:val="none" w:sz="0" w:space="0" w:color="auto"/>
                            <w:left w:val="none" w:sz="0" w:space="0" w:color="auto"/>
                            <w:bottom w:val="none" w:sz="0" w:space="0" w:color="auto"/>
                            <w:right w:val="none" w:sz="0" w:space="0" w:color="auto"/>
                          </w:divBdr>
                          <w:divsChild>
                            <w:div w:id="1703827236">
                              <w:marLeft w:val="0"/>
                              <w:marRight w:val="0"/>
                              <w:marTop w:val="0"/>
                              <w:marBottom w:val="0"/>
                              <w:divBdr>
                                <w:top w:val="none" w:sz="0" w:space="0" w:color="auto"/>
                                <w:left w:val="none" w:sz="0" w:space="0" w:color="auto"/>
                                <w:bottom w:val="none" w:sz="0" w:space="0" w:color="auto"/>
                                <w:right w:val="none" w:sz="0" w:space="0" w:color="auto"/>
                              </w:divBdr>
                              <w:divsChild>
                                <w:div w:id="150370398">
                                  <w:marLeft w:val="0"/>
                                  <w:marRight w:val="0"/>
                                  <w:marTop w:val="0"/>
                                  <w:marBottom w:val="0"/>
                                  <w:divBdr>
                                    <w:top w:val="none" w:sz="0" w:space="0" w:color="auto"/>
                                    <w:left w:val="none" w:sz="0" w:space="0" w:color="auto"/>
                                    <w:bottom w:val="none" w:sz="0" w:space="0" w:color="auto"/>
                                    <w:right w:val="none" w:sz="0" w:space="0" w:color="auto"/>
                                  </w:divBdr>
                                  <w:divsChild>
                                    <w:div w:id="1887597716">
                                      <w:marLeft w:val="0"/>
                                      <w:marRight w:val="0"/>
                                      <w:marTop w:val="0"/>
                                      <w:marBottom w:val="0"/>
                                      <w:divBdr>
                                        <w:top w:val="none" w:sz="0" w:space="0" w:color="auto"/>
                                        <w:left w:val="none" w:sz="0" w:space="0" w:color="auto"/>
                                        <w:bottom w:val="none" w:sz="0" w:space="0" w:color="auto"/>
                                        <w:right w:val="none" w:sz="0" w:space="0" w:color="auto"/>
                                      </w:divBdr>
                                      <w:divsChild>
                                        <w:div w:id="167259679">
                                          <w:marLeft w:val="0"/>
                                          <w:marRight w:val="0"/>
                                          <w:marTop w:val="0"/>
                                          <w:marBottom w:val="0"/>
                                          <w:divBdr>
                                            <w:top w:val="none" w:sz="0" w:space="0" w:color="auto"/>
                                            <w:left w:val="none" w:sz="0" w:space="0" w:color="auto"/>
                                            <w:bottom w:val="none" w:sz="0" w:space="0" w:color="auto"/>
                                            <w:right w:val="none" w:sz="0" w:space="0" w:color="auto"/>
                                          </w:divBdr>
                                          <w:divsChild>
                                            <w:div w:id="739909654">
                                              <w:marLeft w:val="0"/>
                                              <w:marRight w:val="0"/>
                                              <w:marTop w:val="0"/>
                                              <w:marBottom w:val="0"/>
                                              <w:divBdr>
                                                <w:top w:val="none" w:sz="0" w:space="0" w:color="auto"/>
                                                <w:left w:val="none" w:sz="0" w:space="0" w:color="auto"/>
                                                <w:bottom w:val="none" w:sz="0" w:space="0" w:color="auto"/>
                                                <w:right w:val="none" w:sz="0" w:space="0" w:color="auto"/>
                                              </w:divBdr>
                                              <w:divsChild>
                                                <w:div w:id="3575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108726">
      <w:bodyDiv w:val="1"/>
      <w:marLeft w:val="0"/>
      <w:marRight w:val="0"/>
      <w:marTop w:val="0"/>
      <w:marBottom w:val="0"/>
      <w:divBdr>
        <w:top w:val="none" w:sz="0" w:space="0" w:color="auto"/>
        <w:left w:val="none" w:sz="0" w:space="0" w:color="auto"/>
        <w:bottom w:val="none" w:sz="0" w:space="0" w:color="auto"/>
        <w:right w:val="none" w:sz="0" w:space="0" w:color="auto"/>
      </w:divBdr>
    </w:div>
    <w:div w:id="240877222">
      <w:bodyDiv w:val="1"/>
      <w:marLeft w:val="0"/>
      <w:marRight w:val="0"/>
      <w:marTop w:val="0"/>
      <w:marBottom w:val="0"/>
      <w:divBdr>
        <w:top w:val="none" w:sz="0" w:space="0" w:color="auto"/>
        <w:left w:val="none" w:sz="0" w:space="0" w:color="auto"/>
        <w:bottom w:val="none" w:sz="0" w:space="0" w:color="auto"/>
        <w:right w:val="none" w:sz="0" w:space="0" w:color="auto"/>
      </w:divBdr>
    </w:div>
    <w:div w:id="277221138">
      <w:bodyDiv w:val="1"/>
      <w:marLeft w:val="0"/>
      <w:marRight w:val="0"/>
      <w:marTop w:val="0"/>
      <w:marBottom w:val="0"/>
      <w:divBdr>
        <w:top w:val="none" w:sz="0" w:space="0" w:color="auto"/>
        <w:left w:val="none" w:sz="0" w:space="0" w:color="auto"/>
        <w:bottom w:val="none" w:sz="0" w:space="0" w:color="auto"/>
        <w:right w:val="none" w:sz="0" w:space="0" w:color="auto"/>
      </w:divBdr>
    </w:div>
    <w:div w:id="299963540">
      <w:bodyDiv w:val="1"/>
      <w:marLeft w:val="0"/>
      <w:marRight w:val="0"/>
      <w:marTop w:val="0"/>
      <w:marBottom w:val="0"/>
      <w:divBdr>
        <w:top w:val="none" w:sz="0" w:space="0" w:color="auto"/>
        <w:left w:val="none" w:sz="0" w:space="0" w:color="auto"/>
        <w:bottom w:val="none" w:sz="0" w:space="0" w:color="auto"/>
        <w:right w:val="none" w:sz="0" w:space="0" w:color="auto"/>
      </w:divBdr>
    </w:div>
    <w:div w:id="356665555">
      <w:bodyDiv w:val="1"/>
      <w:marLeft w:val="0"/>
      <w:marRight w:val="0"/>
      <w:marTop w:val="0"/>
      <w:marBottom w:val="0"/>
      <w:divBdr>
        <w:top w:val="none" w:sz="0" w:space="0" w:color="auto"/>
        <w:left w:val="none" w:sz="0" w:space="0" w:color="auto"/>
        <w:bottom w:val="none" w:sz="0" w:space="0" w:color="auto"/>
        <w:right w:val="none" w:sz="0" w:space="0" w:color="auto"/>
      </w:divBdr>
    </w:div>
    <w:div w:id="398789114">
      <w:bodyDiv w:val="1"/>
      <w:marLeft w:val="0"/>
      <w:marRight w:val="0"/>
      <w:marTop w:val="0"/>
      <w:marBottom w:val="0"/>
      <w:divBdr>
        <w:top w:val="none" w:sz="0" w:space="0" w:color="auto"/>
        <w:left w:val="none" w:sz="0" w:space="0" w:color="auto"/>
        <w:bottom w:val="none" w:sz="0" w:space="0" w:color="auto"/>
        <w:right w:val="none" w:sz="0" w:space="0" w:color="auto"/>
      </w:divBdr>
      <w:divsChild>
        <w:div w:id="850726316">
          <w:marLeft w:val="0"/>
          <w:marRight w:val="0"/>
          <w:marTop w:val="0"/>
          <w:marBottom w:val="0"/>
          <w:divBdr>
            <w:top w:val="none" w:sz="0" w:space="0" w:color="auto"/>
            <w:left w:val="none" w:sz="0" w:space="0" w:color="auto"/>
            <w:bottom w:val="none" w:sz="0" w:space="0" w:color="auto"/>
            <w:right w:val="none" w:sz="0" w:space="0" w:color="auto"/>
          </w:divBdr>
          <w:divsChild>
            <w:div w:id="1102140396">
              <w:marLeft w:val="0"/>
              <w:marRight w:val="0"/>
              <w:marTop w:val="0"/>
              <w:marBottom w:val="0"/>
              <w:divBdr>
                <w:top w:val="none" w:sz="0" w:space="0" w:color="auto"/>
                <w:left w:val="none" w:sz="0" w:space="0" w:color="auto"/>
                <w:bottom w:val="none" w:sz="0" w:space="0" w:color="auto"/>
                <w:right w:val="none" w:sz="0" w:space="0" w:color="auto"/>
              </w:divBdr>
              <w:divsChild>
                <w:div w:id="351225332">
                  <w:marLeft w:val="0"/>
                  <w:marRight w:val="0"/>
                  <w:marTop w:val="0"/>
                  <w:marBottom w:val="0"/>
                  <w:divBdr>
                    <w:top w:val="none" w:sz="0" w:space="0" w:color="auto"/>
                    <w:left w:val="none" w:sz="0" w:space="0" w:color="auto"/>
                    <w:bottom w:val="none" w:sz="0" w:space="0" w:color="auto"/>
                    <w:right w:val="none" w:sz="0" w:space="0" w:color="auto"/>
                  </w:divBdr>
                  <w:divsChild>
                    <w:div w:id="1570339208">
                      <w:marLeft w:val="0"/>
                      <w:marRight w:val="0"/>
                      <w:marTop w:val="0"/>
                      <w:marBottom w:val="0"/>
                      <w:divBdr>
                        <w:top w:val="none" w:sz="0" w:space="0" w:color="auto"/>
                        <w:left w:val="none" w:sz="0" w:space="0" w:color="auto"/>
                        <w:bottom w:val="none" w:sz="0" w:space="0" w:color="auto"/>
                        <w:right w:val="none" w:sz="0" w:space="0" w:color="auto"/>
                      </w:divBdr>
                      <w:divsChild>
                        <w:div w:id="2054695678">
                          <w:marLeft w:val="0"/>
                          <w:marRight w:val="0"/>
                          <w:marTop w:val="0"/>
                          <w:marBottom w:val="0"/>
                          <w:divBdr>
                            <w:top w:val="none" w:sz="0" w:space="0" w:color="auto"/>
                            <w:left w:val="none" w:sz="0" w:space="0" w:color="auto"/>
                            <w:bottom w:val="none" w:sz="0" w:space="0" w:color="auto"/>
                            <w:right w:val="none" w:sz="0" w:space="0" w:color="auto"/>
                          </w:divBdr>
                          <w:divsChild>
                            <w:div w:id="864437806">
                              <w:marLeft w:val="0"/>
                              <w:marRight w:val="0"/>
                              <w:marTop w:val="0"/>
                              <w:marBottom w:val="0"/>
                              <w:divBdr>
                                <w:top w:val="none" w:sz="0" w:space="0" w:color="auto"/>
                                <w:left w:val="none" w:sz="0" w:space="0" w:color="auto"/>
                                <w:bottom w:val="none" w:sz="0" w:space="0" w:color="auto"/>
                                <w:right w:val="none" w:sz="0" w:space="0" w:color="auto"/>
                              </w:divBdr>
                              <w:divsChild>
                                <w:div w:id="780301248">
                                  <w:marLeft w:val="0"/>
                                  <w:marRight w:val="0"/>
                                  <w:marTop w:val="0"/>
                                  <w:marBottom w:val="0"/>
                                  <w:divBdr>
                                    <w:top w:val="none" w:sz="0" w:space="0" w:color="auto"/>
                                    <w:left w:val="none" w:sz="0" w:space="0" w:color="auto"/>
                                    <w:bottom w:val="none" w:sz="0" w:space="0" w:color="auto"/>
                                    <w:right w:val="none" w:sz="0" w:space="0" w:color="auto"/>
                                  </w:divBdr>
                                  <w:divsChild>
                                    <w:div w:id="58751122">
                                      <w:marLeft w:val="0"/>
                                      <w:marRight w:val="0"/>
                                      <w:marTop w:val="0"/>
                                      <w:marBottom w:val="0"/>
                                      <w:divBdr>
                                        <w:top w:val="none" w:sz="0" w:space="0" w:color="auto"/>
                                        <w:left w:val="none" w:sz="0" w:space="0" w:color="auto"/>
                                        <w:bottom w:val="none" w:sz="0" w:space="0" w:color="auto"/>
                                        <w:right w:val="none" w:sz="0" w:space="0" w:color="auto"/>
                                      </w:divBdr>
                                      <w:divsChild>
                                        <w:div w:id="1200826628">
                                          <w:marLeft w:val="0"/>
                                          <w:marRight w:val="0"/>
                                          <w:marTop w:val="0"/>
                                          <w:marBottom w:val="0"/>
                                          <w:divBdr>
                                            <w:top w:val="none" w:sz="0" w:space="0" w:color="auto"/>
                                            <w:left w:val="none" w:sz="0" w:space="0" w:color="auto"/>
                                            <w:bottom w:val="none" w:sz="0" w:space="0" w:color="auto"/>
                                            <w:right w:val="none" w:sz="0" w:space="0" w:color="auto"/>
                                          </w:divBdr>
                                          <w:divsChild>
                                            <w:div w:id="992294844">
                                              <w:marLeft w:val="0"/>
                                              <w:marRight w:val="0"/>
                                              <w:marTop w:val="0"/>
                                              <w:marBottom w:val="0"/>
                                              <w:divBdr>
                                                <w:top w:val="none" w:sz="0" w:space="0" w:color="auto"/>
                                                <w:left w:val="none" w:sz="0" w:space="0" w:color="auto"/>
                                                <w:bottom w:val="none" w:sz="0" w:space="0" w:color="auto"/>
                                                <w:right w:val="none" w:sz="0" w:space="0" w:color="auto"/>
                                              </w:divBdr>
                                              <w:divsChild>
                                                <w:div w:id="689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84429">
      <w:bodyDiv w:val="1"/>
      <w:marLeft w:val="0"/>
      <w:marRight w:val="0"/>
      <w:marTop w:val="0"/>
      <w:marBottom w:val="0"/>
      <w:divBdr>
        <w:top w:val="none" w:sz="0" w:space="0" w:color="auto"/>
        <w:left w:val="none" w:sz="0" w:space="0" w:color="auto"/>
        <w:bottom w:val="none" w:sz="0" w:space="0" w:color="auto"/>
        <w:right w:val="none" w:sz="0" w:space="0" w:color="auto"/>
      </w:divBdr>
    </w:div>
    <w:div w:id="673191982">
      <w:bodyDiv w:val="1"/>
      <w:marLeft w:val="0"/>
      <w:marRight w:val="0"/>
      <w:marTop w:val="0"/>
      <w:marBottom w:val="0"/>
      <w:divBdr>
        <w:top w:val="none" w:sz="0" w:space="0" w:color="auto"/>
        <w:left w:val="none" w:sz="0" w:space="0" w:color="auto"/>
        <w:bottom w:val="none" w:sz="0" w:space="0" w:color="auto"/>
        <w:right w:val="none" w:sz="0" w:space="0" w:color="auto"/>
      </w:divBdr>
    </w:div>
    <w:div w:id="742799353">
      <w:bodyDiv w:val="1"/>
      <w:marLeft w:val="0"/>
      <w:marRight w:val="0"/>
      <w:marTop w:val="0"/>
      <w:marBottom w:val="0"/>
      <w:divBdr>
        <w:top w:val="none" w:sz="0" w:space="0" w:color="auto"/>
        <w:left w:val="none" w:sz="0" w:space="0" w:color="auto"/>
        <w:bottom w:val="none" w:sz="0" w:space="0" w:color="auto"/>
        <w:right w:val="none" w:sz="0" w:space="0" w:color="auto"/>
      </w:divBdr>
    </w:div>
    <w:div w:id="777801309">
      <w:bodyDiv w:val="1"/>
      <w:marLeft w:val="0"/>
      <w:marRight w:val="0"/>
      <w:marTop w:val="0"/>
      <w:marBottom w:val="0"/>
      <w:divBdr>
        <w:top w:val="none" w:sz="0" w:space="0" w:color="auto"/>
        <w:left w:val="none" w:sz="0" w:space="0" w:color="auto"/>
        <w:bottom w:val="none" w:sz="0" w:space="0" w:color="auto"/>
        <w:right w:val="none" w:sz="0" w:space="0" w:color="auto"/>
      </w:divBdr>
    </w:div>
    <w:div w:id="792746658">
      <w:bodyDiv w:val="1"/>
      <w:marLeft w:val="0"/>
      <w:marRight w:val="0"/>
      <w:marTop w:val="0"/>
      <w:marBottom w:val="0"/>
      <w:divBdr>
        <w:top w:val="none" w:sz="0" w:space="0" w:color="auto"/>
        <w:left w:val="none" w:sz="0" w:space="0" w:color="auto"/>
        <w:bottom w:val="none" w:sz="0" w:space="0" w:color="auto"/>
        <w:right w:val="none" w:sz="0" w:space="0" w:color="auto"/>
      </w:divBdr>
    </w:div>
    <w:div w:id="857818307">
      <w:bodyDiv w:val="1"/>
      <w:marLeft w:val="0"/>
      <w:marRight w:val="0"/>
      <w:marTop w:val="0"/>
      <w:marBottom w:val="0"/>
      <w:divBdr>
        <w:top w:val="none" w:sz="0" w:space="0" w:color="auto"/>
        <w:left w:val="none" w:sz="0" w:space="0" w:color="auto"/>
        <w:bottom w:val="none" w:sz="0" w:space="0" w:color="auto"/>
        <w:right w:val="none" w:sz="0" w:space="0" w:color="auto"/>
      </w:divBdr>
    </w:div>
    <w:div w:id="930431546">
      <w:bodyDiv w:val="1"/>
      <w:marLeft w:val="0"/>
      <w:marRight w:val="0"/>
      <w:marTop w:val="0"/>
      <w:marBottom w:val="0"/>
      <w:divBdr>
        <w:top w:val="none" w:sz="0" w:space="0" w:color="auto"/>
        <w:left w:val="none" w:sz="0" w:space="0" w:color="auto"/>
        <w:bottom w:val="none" w:sz="0" w:space="0" w:color="auto"/>
        <w:right w:val="none" w:sz="0" w:space="0" w:color="auto"/>
      </w:divBdr>
    </w:div>
    <w:div w:id="1007250950">
      <w:bodyDiv w:val="1"/>
      <w:marLeft w:val="0"/>
      <w:marRight w:val="0"/>
      <w:marTop w:val="0"/>
      <w:marBottom w:val="0"/>
      <w:divBdr>
        <w:top w:val="none" w:sz="0" w:space="0" w:color="auto"/>
        <w:left w:val="none" w:sz="0" w:space="0" w:color="auto"/>
        <w:bottom w:val="none" w:sz="0" w:space="0" w:color="auto"/>
        <w:right w:val="none" w:sz="0" w:space="0" w:color="auto"/>
      </w:divBdr>
    </w:div>
    <w:div w:id="1081489539">
      <w:bodyDiv w:val="1"/>
      <w:marLeft w:val="0"/>
      <w:marRight w:val="0"/>
      <w:marTop w:val="0"/>
      <w:marBottom w:val="0"/>
      <w:divBdr>
        <w:top w:val="none" w:sz="0" w:space="0" w:color="auto"/>
        <w:left w:val="none" w:sz="0" w:space="0" w:color="auto"/>
        <w:bottom w:val="none" w:sz="0" w:space="0" w:color="auto"/>
        <w:right w:val="none" w:sz="0" w:space="0" w:color="auto"/>
      </w:divBdr>
    </w:div>
    <w:div w:id="1143734719">
      <w:bodyDiv w:val="1"/>
      <w:marLeft w:val="0"/>
      <w:marRight w:val="0"/>
      <w:marTop w:val="0"/>
      <w:marBottom w:val="0"/>
      <w:divBdr>
        <w:top w:val="none" w:sz="0" w:space="0" w:color="auto"/>
        <w:left w:val="none" w:sz="0" w:space="0" w:color="auto"/>
        <w:bottom w:val="none" w:sz="0" w:space="0" w:color="auto"/>
        <w:right w:val="none" w:sz="0" w:space="0" w:color="auto"/>
      </w:divBdr>
    </w:div>
    <w:div w:id="1177765522">
      <w:bodyDiv w:val="1"/>
      <w:marLeft w:val="0"/>
      <w:marRight w:val="0"/>
      <w:marTop w:val="0"/>
      <w:marBottom w:val="0"/>
      <w:divBdr>
        <w:top w:val="none" w:sz="0" w:space="0" w:color="auto"/>
        <w:left w:val="none" w:sz="0" w:space="0" w:color="auto"/>
        <w:bottom w:val="none" w:sz="0" w:space="0" w:color="auto"/>
        <w:right w:val="none" w:sz="0" w:space="0" w:color="auto"/>
      </w:divBdr>
    </w:div>
    <w:div w:id="1245796018">
      <w:bodyDiv w:val="1"/>
      <w:marLeft w:val="0"/>
      <w:marRight w:val="0"/>
      <w:marTop w:val="0"/>
      <w:marBottom w:val="0"/>
      <w:divBdr>
        <w:top w:val="none" w:sz="0" w:space="0" w:color="auto"/>
        <w:left w:val="none" w:sz="0" w:space="0" w:color="auto"/>
        <w:bottom w:val="none" w:sz="0" w:space="0" w:color="auto"/>
        <w:right w:val="none" w:sz="0" w:space="0" w:color="auto"/>
      </w:divBdr>
    </w:div>
    <w:div w:id="1394887057">
      <w:bodyDiv w:val="1"/>
      <w:marLeft w:val="0"/>
      <w:marRight w:val="0"/>
      <w:marTop w:val="0"/>
      <w:marBottom w:val="0"/>
      <w:divBdr>
        <w:top w:val="none" w:sz="0" w:space="0" w:color="auto"/>
        <w:left w:val="none" w:sz="0" w:space="0" w:color="auto"/>
        <w:bottom w:val="none" w:sz="0" w:space="0" w:color="auto"/>
        <w:right w:val="none" w:sz="0" w:space="0" w:color="auto"/>
      </w:divBdr>
    </w:div>
    <w:div w:id="1552228422">
      <w:bodyDiv w:val="1"/>
      <w:marLeft w:val="0"/>
      <w:marRight w:val="0"/>
      <w:marTop w:val="0"/>
      <w:marBottom w:val="0"/>
      <w:divBdr>
        <w:top w:val="none" w:sz="0" w:space="0" w:color="auto"/>
        <w:left w:val="none" w:sz="0" w:space="0" w:color="auto"/>
        <w:bottom w:val="none" w:sz="0" w:space="0" w:color="auto"/>
        <w:right w:val="none" w:sz="0" w:space="0" w:color="auto"/>
      </w:divBdr>
    </w:div>
    <w:div w:id="1639992052">
      <w:bodyDiv w:val="1"/>
      <w:marLeft w:val="0"/>
      <w:marRight w:val="0"/>
      <w:marTop w:val="0"/>
      <w:marBottom w:val="0"/>
      <w:divBdr>
        <w:top w:val="none" w:sz="0" w:space="0" w:color="auto"/>
        <w:left w:val="none" w:sz="0" w:space="0" w:color="auto"/>
        <w:bottom w:val="none" w:sz="0" w:space="0" w:color="auto"/>
        <w:right w:val="none" w:sz="0" w:space="0" w:color="auto"/>
      </w:divBdr>
    </w:div>
    <w:div w:id="1730614054">
      <w:bodyDiv w:val="1"/>
      <w:marLeft w:val="0"/>
      <w:marRight w:val="0"/>
      <w:marTop w:val="0"/>
      <w:marBottom w:val="0"/>
      <w:divBdr>
        <w:top w:val="none" w:sz="0" w:space="0" w:color="auto"/>
        <w:left w:val="none" w:sz="0" w:space="0" w:color="auto"/>
        <w:bottom w:val="none" w:sz="0" w:space="0" w:color="auto"/>
        <w:right w:val="none" w:sz="0" w:space="0" w:color="auto"/>
      </w:divBdr>
      <w:divsChild>
        <w:div w:id="1929385695">
          <w:marLeft w:val="0"/>
          <w:marRight w:val="0"/>
          <w:marTop w:val="0"/>
          <w:marBottom w:val="0"/>
          <w:divBdr>
            <w:top w:val="none" w:sz="0" w:space="0" w:color="auto"/>
            <w:left w:val="none" w:sz="0" w:space="0" w:color="auto"/>
            <w:bottom w:val="none" w:sz="0" w:space="0" w:color="auto"/>
            <w:right w:val="none" w:sz="0" w:space="0" w:color="auto"/>
          </w:divBdr>
          <w:divsChild>
            <w:div w:id="1975673065">
              <w:marLeft w:val="0"/>
              <w:marRight w:val="0"/>
              <w:marTop w:val="0"/>
              <w:marBottom w:val="0"/>
              <w:divBdr>
                <w:top w:val="none" w:sz="0" w:space="0" w:color="auto"/>
                <w:left w:val="none" w:sz="0" w:space="0" w:color="auto"/>
                <w:bottom w:val="none" w:sz="0" w:space="0" w:color="auto"/>
                <w:right w:val="none" w:sz="0" w:space="0" w:color="auto"/>
              </w:divBdr>
              <w:divsChild>
                <w:div w:id="1046367537">
                  <w:marLeft w:val="0"/>
                  <w:marRight w:val="0"/>
                  <w:marTop w:val="0"/>
                  <w:marBottom w:val="0"/>
                  <w:divBdr>
                    <w:top w:val="none" w:sz="0" w:space="0" w:color="auto"/>
                    <w:left w:val="none" w:sz="0" w:space="0" w:color="auto"/>
                    <w:bottom w:val="none" w:sz="0" w:space="0" w:color="auto"/>
                    <w:right w:val="none" w:sz="0" w:space="0" w:color="auto"/>
                  </w:divBdr>
                  <w:divsChild>
                    <w:div w:id="460196876">
                      <w:marLeft w:val="0"/>
                      <w:marRight w:val="0"/>
                      <w:marTop w:val="0"/>
                      <w:marBottom w:val="0"/>
                      <w:divBdr>
                        <w:top w:val="none" w:sz="0" w:space="0" w:color="auto"/>
                        <w:left w:val="none" w:sz="0" w:space="0" w:color="auto"/>
                        <w:bottom w:val="none" w:sz="0" w:space="0" w:color="auto"/>
                        <w:right w:val="none" w:sz="0" w:space="0" w:color="auto"/>
                      </w:divBdr>
                      <w:divsChild>
                        <w:div w:id="797574048">
                          <w:marLeft w:val="0"/>
                          <w:marRight w:val="0"/>
                          <w:marTop w:val="0"/>
                          <w:marBottom w:val="0"/>
                          <w:divBdr>
                            <w:top w:val="none" w:sz="0" w:space="0" w:color="auto"/>
                            <w:left w:val="none" w:sz="0" w:space="0" w:color="auto"/>
                            <w:bottom w:val="none" w:sz="0" w:space="0" w:color="auto"/>
                            <w:right w:val="none" w:sz="0" w:space="0" w:color="auto"/>
                          </w:divBdr>
                          <w:divsChild>
                            <w:div w:id="1632320481">
                              <w:marLeft w:val="0"/>
                              <w:marRight w:val="0"/>
                              <w:marTop w:val="0"/>
                              <w:marBottom w:val="0"/>
                              <w:divBdr>
                                <w:top w:val="none" w:sz="0" w:space="0" w:color="auto"/>
                                <w:left w:val="none" w:sz="0" w:space="0" w:color="auto"/>
                                <w:bottom w:val="none" w:sz="0" w:space="0" w:color="auto"/>
                                <w:right w:val="none" w:sz="0" w:space="0" w:color="auto"/>
                              </w:divBdr>
                              <w:divsChild>
                                <w:div w:id="1627658631">
                                  <w:marLeft w:val="0"/>
                                  <w:marRight w:val="0"/>
                                  <w:marTop w:val="0"/>
                                  <w:marBottom w:val="0"/>
                                  <w:divBdr>
                                    <w:top w:val="none" w:sz="0" w:space="0" w:color="auto"/>
                                    <w:left w:val="none" w:sz="0" w:space="0" w:color="auto"/>
                                    <w:bottom w:val="none" w:sz="0" w:space="0" w:color="auto"/>
                                    <w:right w:val="none" w:sz="0" w:space="0" w:color="auto"/>
                                  </w:divBdr>
                                  <w:divsChild>
                                    <w:div w:id="463080398">
                                      <w:marLeft w:val="0"/>
                                      <w:marRight w:val="0"/>
                                      <w:marTop w:val="0"/>
                                      <w:marBottom w:val="0"/>
                                      <w:divBdr>
                                        <w:top w:val="none" w:sz="0" w:space="0" w:color="auto"/>
                                        <w:left w:val="none" w:sz="0" w:space="0" w:color="auto"/>
                                        <w:bottom w:val="none" w:sz="0" w:space="0" w:color="auto"/>
                                        <w:right w:val="none" w:sz="0" w:space="0" w:color="auto"/>
                                      </w:divBdr>
                                      <w:divsChild>
                                        <w:div w:id="834808385">
                                          <w:marLeft w:val="0"/>
                                          <w:marRight w:val="0"/>
                                          <w:marTop w:val="0"/>
                                          <w:marBottom w:val="0"/>
                                          <w:divBdr>
                                            <w:top w:val="none" w:sz="0" w:space="0" w:color="auto"/>
                                            <w:left w:val="none" w:sz="0" w:space="0" w:color="auto"/>
                                            <w:bottom w:val="none" w:sz="0" w:space="0" w:color="auto"/>
                                            <w:right w:val="none" w:sz="0" w:space="0" w:color="auto"/>
                                          </w:divBdr>
                                          <w:divsChild>
                                            <w:div w:id="736394323">
                                              <w:marLeft w:val="0"/>
                                              <w:marRight w:val="0"/>
                                              <w:marTop w:val="0"/>
                                              <w:marBottom w:val="0"/>
                                              <w:divBdr>
                                                <w:top w:val="none" w:sz="0" w:space="0" w:color="auto"/>
                                                <w:left w:val="none" w:sz="0" w:space="0" w:color="auto"/>
                                                <w:bottom w:val="none" w:sz="0" w:space="0" w:color="auto"/>
                                                <w:right w:val="none" w:sz="0" w:space="0" w:color="auto"/>
                                              </w:divBdr>
                                              <w:divsChild>
                                                <w:div w:id="11707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461486">
      <w:bodyDiv w:val="1"/>
      <w:marLeft w:val="0"/>
      <w:marRight w:val="0"/>
      <w:marTop w:val="0"/>
      <w:marBottom w:val="0"/>
      <w:divBdr>
        <w:top w:val="none" w:sz="0" w:space="0" w:color="auto"/>
        <w:left w:val="none" w:sz="0" w:space="0" w:color="auto"/>
        <w:bottom w:val="none" w:sz="0" w:space="0" w:color="auto"/>
        <w:right w:val="none" w:sz="0" w:space="0" w:color="auto"/>
      </w:divBdr>
    </w:div>
    <w:div w:id="1877811068">
      <w:bodyDiv w:val="1"/>
      <w:marLeft w:val="0"/>
      <w:marRight w:val="0"/>
      <w:marTop w:val="0"/>
      <w:marBottom w:val="0"/>
      <w:divBdr>
        <w:top w:val="none" w:sz="0" w:space="0" w:color="auto"/>
        <w:left w:val="none" w:sz="0" w:space="0" w:color="auto"/>
        <w:bottom w:val="none" w:sz="0" w:space="0" w:color="auto"/>
        <w:right w:val="none" w:sz="0" w:space="0" w:color="auto"/>
      </w:divBdr>
    </w:div>
    <w:div w:id="1901164965">
      <w:bodyDiv w:val="1"/>
      <w:marLeft w:val="0"/>
      <w:marRight w:val="0"/>
      <w:marTop w:val="0"/>
      <w:marBottom w:val="0"/>
      <w:divBdr>
        <w:top w:val="none" w:sz="0" w:space="0" w:color="auto"/>
        <w:left w:val="none" w:sz="0" w:space="0" w:color="auto"/>
        <w:bottom w:val="none" w:sz="0" w:space="0" w:color="auto"/>
        <w:right w:val="none" w:sz="0" w:space="0" w:color="auto"/>
      </w:divBdr>
    </w:div>
    <w:div w:id="19546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uleplusessen.de/fileadmin/user_upload/medien/Hygien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hrkraefteakademie.hessen.de/schulverpflegu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ki.de/DE/Content/Infekt/EpidBull/Merkblaetter/Wiederzulassung/Mbl_Wiederzulassung_schule.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kationen.dguv.de/widgets/pdf/download/article/29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D034CE86352E545B11DE3E13EECB877" ma:contentTypeVersion="1" ma:contentTypeDescription="Ein neues Dokument erstellen." ma:contentTypeScope="" ma:versionID="9c476c41d13065592499999092b3edf4">
  <xsd:schema xmlns:xsd="http://www.w3.org/2001/XMLSchema" xmlns:xs="http://www.w3.org/2001/XMLSchema" xmlns:p="http://schemas.microsoft.com/office/2006/metadata/properties" xmlns:ns2="135a2608-5b61-4d7b-b0dc-a6ac7e99c0bb" targetNamespace="http://schemas.microsoft.com/office/2006/metadata/properties" ma:root="true" ma:fieldsID="b33879ab741d72fb8dabe6b46dc5d86a" ns2:_="">
    <xsd:import namespace="135a2608-5b61-4d7b-b0dc-a6ac7e99c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2608-5b61-4d7b-b0dc-a6ac7e99c0b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1FF6B7-6DB4-4466-8C2B-1D318A2DB1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5a2608-5b61-4d7b-b0dc-a6ac7e99c0bb"/>
    <ds:schemaRef ds:uri="http://www.w3.org/XML/1998/namespace"/>
    <ds:schemaRef ds:uri="http://purl.org/dc/dcmitype/"/>
  </ds:schemaRefs>
</ds:datastoreItem>
</file>

<file path=customXml/itemProps2.xml><?xml version="1.0" encoding="utf-8"?>
<ds:datastoreItem xmlns:ds="http://schemas.openxmlformats.org/officeDocument/2006/customXml" ds:itemID="{42CE5137-73F7-4511-AD85-CA5CEB34F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2608-5b61-4d7b-b0dc-a6ac7e99c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A4A68-E5C7-427B-82C8-A19BE2DA81C7}">
  <ds:schemaRefs>
    <ds:schemaRef ds:uri="http://schemas.microsoft.com/sharepoint/v3/contenttype/forms"/>
  </ds:schemaRefs>
</ds:datastoreItem>
</file>

<file path=customXml/itemProps4.xml><?xml version="1.0" encoding="utf-8"?>
<ds:datastoreItem xmlns:ds="http://schemas.openxmlformats.org/officeDocument/2006/customXml" ds:itemID="{304A379D-C78A-4942-B3AE-1505C996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3479</Words>
  <Characters>28134</Characters>
  <Application>Microsoft Office Word</Application>
  <DocSecurity>0</DocSecurity>
  <Lines>234</Lines>
  <Paragraphs>63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31550</CharactersWithSpaces>
  <SharedDoc>false</SharedDoc>
  <HLinks>
    <vt:vector size="6" baseType="variant">
      <vt:variant>
        <vt:i4>131193</vt:i4>
      </vt:variant>
      <vt:variant>
        <vt:i4>3</vt:i4>
      </vt:variant>
      <vt:variant>
        <vt:i4>0</vt:i4>
      </vt:variant>
      <vt:variant>
        <vt:i4>5</vt:i4>
      </vt:variant>
      <vt:variant>
        <vt:lpwstr>mailto:poststelle@hkm.hessen.de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Krämer-Sos, Josipa (HKM)</dc:creator>
  <cp:lastModifiedBy>Mergenthaler, Carsten (LA FFM)</cp:lastModifiedBy>
  <cp:revision>4</cp:revision>
  <cp:lastPrinted>2023-04-12T10:55:00Z</cp:lastPrinted>
  <dcterms:created xsi:type="dcterms:W3CDTF">2023-06-12T12:40:00Z</dcterms:created>
  <dcterms:modified xsi:type="dcterms:W3CDTF">2023-06-23T06:29:00Z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0x0101006D034CE86352E545B11DE3E13EECB877</vt:lpwstr>
  </property>
</Properties>
</file>